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847A8" w14:textId="77777777" w:rsidR="0069529C" w:rsidRPr="009F640F" w:rsidRDefault="0069529C" w:rsidP="009F640F">
      <w:pPr>
        <w:jc w:val="center"/>
        <w:rPr>
          <w:rFonts w:ascii="Calibri" w:hAnsi="Calibri" w:cs="Calibri"/>
          <w:b/>
          <w:lang w:eastAsia="en-GB"/>
        </w:rPr>
      </w:pPr>
    </w:p>
    <w:p w14:paraId="4BC1E9C6" w14:textId="77777777" w:rsidR="0069529C" w:rsidRPr="009F640F" w:rsidRDefault="0069529C" w:rsidP="009F640F">
      <w:pPr>
        <w:jc w:val="center"/>
        <w:rPr>
          <w:rFonts w:ascii="Calibri" w:eastAsia="Arial" w:hAnsi="Calibri" w:cs="Calibri"/>
          <w:b/>
          <w:iCs/>
          <w:position w:val="-1"/>
        </w:rPr>
      </w:pPr>
      <w:r w:rsidRPr="009F640F">
        <w:rPr>
          <w:rFonts w:ascii="Calibri" w:eastAsia="Arial" w:hAnsi="Calibri" w:cs="Calibri"/>
          <w:b/>
          <w:iCs/>
          <w:spacing w:val="-1"/>
          <w:position w:val="-1"/>
        </w:rPr>
        <w:t>C</w:t>
      </w:r>
      <w:r w:rsidRPr="009F640F">
        <w:rPr>
          <w:rFonts w:ascii="Calibri" w:eastAsia="Arial" w:hAnsi="Calibri" w:cs="Calibri"/>
          <w:b/>
          <w:iCs/>
          <w:spacing w:val="1"/>
          <w:position w:val="-1"/>
        </w:rPr>
        <w:t>O</w:t>
      </w:r>
      <w:r w:rsidRPr="009F640F">
        <w:rPr>
          <w:rFonts w:ascii="Calibri" w:eastAsia="Arial" w:hAnsi="Calibri" w:cs="Calibri"/>
          <w:b/>
          <w:iCs/>
          <w:spacing w:val="-1"/>
          <w:position w:val="-1"/>
        </w:rPr>
        <w:t>N</w:t>
      </w:r>
      <w:r w:rsidRPr="009F640F">
        <w:rPr>
          <w:rFonts w:ascii="Calibri" w:eastAsia="Arial" w:hAnsi="Calibri" w:cs="Calibri"/>
          <w:b/>
          <w:iCs/>
          <w:spacing w:val="-3"/>
          <w:position w:val="-1"/>
        </w:rPr>
        <w:t>T</w:t>
      </w:r>
      <w:r w:rsidRPr="009F640F">
        <w:rPr>
          <w:rFonts w:ascii="Calibri" w:eastAsia="Arial" w:hAnsi="Calibri" w:cs="Calibri"/>
          <w:b/>
          <w:iCs/>
          <w:spacing w:val="4"/>
          <w:position w:val="-1"/>
        </w:rPr>
        <w:t>R</w:t>
      </w:r>
      <w:r w:rsidRPr="009F640F">
        <w:rPr>
          <w:rFonts w:ascii="Calibri" w:eastAsia="Arial" w:hAnsi="Calibri" w:cs="Calibri"/>
          <w:b/>
          <w:iCs/>
          <w:spacing w:val="-6"/>
          <w:position w:val="-1"/>
        </w:rPr>
        <w:t>A</w:t>
      </w:r>
      <w:r w:rsidRPr="009F640F">
        <w:rPr>
          <w:rFonts w:ascii="Calibri" w:eastAsia="Arial" w:hAnsi="Calibri" w:cs="Calibri"/>
          <w:b/>
          <w:iCs/>
          <w:spacing w:val="1"/>
          <w:position w:val="-1"/>
        </w:rPr>
        <w:t>C</w:t>
      </w:r>
      <w:r w:rsidRPr="009F640F">
        <w:rPr>
          <w:rFonts w:ascii="Calibri" w:eastAsia="Arial" w:hAnsi="Calibri" w:cs="Calibri"/>
          <w:b/>
          <w:iCs/>
          <w:position w:val="-1"/>
        </w:rPr>
        <w:t>T DE FINANȚARE</w:t>
      </w:r>
    </w:p>
    <w:p w14:paraId="69322094" w14:textId="77777777" w:rsidR="0069529C" w:rsidRPr="009F640F" w:rsidRDefault="0069529C" w:rsidP="009F640F">
      <w:pPr>
        <w:jc w:val="center"/>
        <w:rPr>
          <w:rFonts w:ascii="Calibri" w:hAnsi="Calibri" w:cs="Calibri"/>
          <w:bCs/>
          <w:lang w:eastAsia="en-GB"/>
        </w:rPr>
      </w:pPr>
      <w:r w:rsidRPr="009F640F">
        <w:rPr>
          <w:rFonts w:ascii="Calibri" w:hAnsi="Calibri" w:cs="Calibri"/>
          <w:bCs/>
          <w:lang w:eastAsia="en-GB"/>
        </w:rPr>
        <w:t>(</w:t>
      </w:r>
      <w:r w:rsidRPr="009F640F">
        <w:rPr>
          <w:rFonts w:ascii="Calibri" w:hAnsi="Calibri" w:cs="Calibri"/>
          <w:bCs/>
          <w:i/>
          <w:lang w:eastAsia="en-GB"/>
        </w:rPr>
        <w:t>model conform Ordinului MIPE nr. 2041/25.05.2023</w:t>
      </w:r>
      <w:r w:rsidRPr="009F640F">
        <w:rPr>
          <w:rFonts w:ascii="Calibri" w:hAnsi="Calibri" w:cs="Calibri"/>
          <w:bCs/>
          <w:lang w:eastAsia="en-GB"/>
        </w:rPr>
        <w:t>)</w:t>
      </w:r>
    </w:p>
    <w:p w14:paraId="4318AAD4" w14:textId="77777777" w:rsidR="0069529C" w:rsidRPr="009F640F" w:rsidRDefault="0069529C" w:rsidP="009F640F">
      <w:pPr>
        <w:ind w:right="18"/>
        <w:jc w:val="both"/>
        <w:rPr>
          <w:rFonts w:ascii="Calibri" w:eastAsia="Arial" w:hAnsi="Calibri" w:cs="Calibri"/>
          <w:b/>
          <w:i/>
          <w:iCs/>
          <w:position w:val="-1"/>
        </w:rPr>
      </w:pPr>
    </w:p>
    <w:p w14:paraId="245E516C" w14:textId="77777777" w:rsidR="0069529C" w:rsidRPr="009F640F" w:rsidRDefault="0069529C" w:rsidP="009F640F">
      <w:pPr>
        <w:ind w:right="3151"/>
        <w:jc w:val="both"/>
        <w:rPr>
          <w:rFonts w:ascii="Calibri" w:eastAsia="Arial" w:hAnsi="Calibri" w:cs="Calibri"/>
          <w:b/>
          <w:i/>
          <w:iCs/>
          <w:position w:val="-1"/>
        </w:rPr>
      </w:pPr>
    </w:p>
    <w:p w14:paraId="51665DDF" w14:textId="77777777" w:rsidR="0069529C" w:rsidRPr="009F640F" w:rsidRDefault="0069529C" w:rsidP="009F640F">
      <w:pPr>
        <w:jc w:val="both"/>
        <w:rPr>
          <w:rFonts w:ascii="Calibri" w:hAnsi="Calibri" w:cs="Calibri"/>
        </w:rPr>
      </w:pPr>
    </w:p>
    <w:p w14:paraId="5F2C1258" w14:textId="77777777" w:rsidR="0069529C" w:rsidRPr="009F640F" w:rsidRDefault="0069529C" w:rsidP="009F640F">
      <w:pPr>
        <w:ind w:left="118" w:right="75"/>
        <w:jc w:val="both"/>
        <w:rPr>
          <w:rFonts w:ascii="Calibri" w:eastAsia="Arial" w:hAnsi="Calibri" w:cs="Calibri"/>
          <w:b/>
        </w:rPr>
      </w:pPr>
    </w:p>
    <w:p w14:paraId="38C8AE1C" w14:textId="77777777" w:rsidR="0069529C" w:rsidRPr="009F640F" w:rsidRDefault="0069529C" w:rsidP="009F640F">
      <w:pPr>
        <w:ind w:right="75"/>
        <w:jc w:val="both"/>
        <w:rPr>
          <w:rFonts w:ascii="Calibri" w:eastAsia="Arial" w:hAnsi="Calibri" w:cs="Calibri"/>
          <w:b/>
        </w:rPr>
      </w:pPr>
      <w:r w:rsidRPr="009F640F">
        <w:rPr>
          <w:rFonts w:ascii="Calibri" w:eastAsia="Arial" w:hAnsi="Calibri" w:cs="Calibri"/>
          <w:b/>
        </w:rPr>
        <w:t xml:space="preserve">I. Părţile  </w:t>
      </w:r>
    </w:p>
    <w:p w14:paraId="05CC307B" w14:textId="77777777" w:rsidR="0069529C" w:rsidRPr="009F640F" w:rsidRDefault="0069529C" w:rsidP="009F640F">
      <w:pPr>
        <w:ind w:right="75"/>
        <w:jc w:val="both"/>
        <w:rPr>
          <w:rFonts w:ascii="Calibri" w:eastAsia="Arial" w:hAnsi="Calibri" w:cs="Calibri"/>
          <w:b/>
        </w:rPr>
      </w:pPr>
    </w:p>
    <w:p w14:paraId="056C9D07" w14:textId="77777777" w:rsidR="0069529C" w:rsidRPr="009F640F" w:rsidRDefault="0069529C" w:rsidP="009F640F">
      <w:pPr>
        <w:ind w:right="77"/>
        <w:jc w:val="both"/>
        <w:rPr>
          <w:rFonts w:ascii="Calibri" w:eastAsia="Arial" w:hAnsi="Calibri" w:cs="Calibri"/>
          <w:b/>
          <w:spacing w:val="3"/>
        </w:rPr>
      </w:pPr>
      <w:r w:rsidRPr="009F640F">
        <w:rPr>
          <w:rFonts w:ascii="Calibri" w:eastAsia="Arial" w:hAnsi="Calibri" w:cs="Calibri"/>
          <w:b/>
          <w:spacing w:val="1"/>
        </w:rPr>
        <w:t xml:space="preserve">Agenția pentru Dezvoltare Regională Centru, </w:t>
      </w:r>
      <w:r w:rsidRPr="009F640F">
        <w:rPr>
          <w:rFonts w:ascii="Calibri" w:eastAsia="Arial" w:hAnsi="Calibri" w:cs="Calibri"/>
          <w:b/>
          <w:spacing w:val="3"/>
        </w:rPr>
        <w:t xml:space="preserve">în calitate de Autoritate de Management </w:t>
      </w:r>
      <w:r w:rsidRPr="009F640F">
        <w:rPr>
          <w:rFonts w:ascii="Calibri" w:eastAsia="Arial" w:hAnsi="Calibri" w:cs="Calibri"/>
          <w:bCs/>
          <w:spacing w:val="3"/>
        </w:rPr>
        <w:t xml:space="preserve">pentru Programul „Regiunea Centru”, cu   sediul   în   str.   Decebal   nr.   11,   localitatea Alba Iulia,  județul  Alba,  România,  cod  postal 510093,     telefon:     0258-818616,     fax:     0258-818613,     poștă     electronică: </w:t>
      </w:r>
      <w:hyperlink r:id="rId8" w:history="1">
        <w:r w:rsidR="004E79CB" w:rsidRPr="00BA3F1E">
          <w:rPr>
            <w:rStyle w:val="Hyperlink"/>
            <w:rFonts w:ascii="Calibri" w:eastAsia="Arial" w:hAnsi="Calibri" w:cs="Calibri"/>
            <w:bCs/>
            <w:spacing w:val="3"/>
          </w:rPr>
          <w:t>office@adrcentru.ro</w:t>
        </w:r>
      </w:hyperlink>
      <w:r w:rsidRPr="009F640F">
        <w:rPr>
          <w:rFonts w:ascii="Calibri" w:eastAsia="Arial" w:hAnsi="Calibri" w:cs="Calibri"/>
          <w:bCs/>
          <w:spacing w:val="3"/>
        </w:rPr>
        <w:t>,  cod  fiscal  ……………….,  reprezentat legal prin   (persoana fizică, nume, prenume, funcția deținută) ………………………………………….………….,</w:t>
      </w:r>
      <w:r w:rsidRPr="009F640F">
        <w:rPr>
          <w:rFonts w:ascii="Calibri" w:eastAsia="Arial" w:hAnsi="Calibri" w:cs="Calibri"/>
          <w:b/>
          <w:spacing w:val="3"/>
        </w:rPr>
        <w:t xml:space="preserve"> denumită în cele ce urmează AM, </w:t>
      </w:r>
    </w:p>
    <w:p w14:paraId="32D0CDD1" w14:textId="77777777" w:rsidR="0069529C" w:rsidRPr="009F640F" w:rsidRDefault="0069529C" w:rsidP="009F640F">
      <w:pPr>
        <w:ind w:right="77"/>
        <w:jc w:val="both"/>
        <w:rPr>
          <w:rFonts w:ascii="Calibri" w:eastAsia="Arial" w:hAnsi="Calibri" w:cs="Calibri"/>
          <w:b/>
          <w:spacing w:val="3"/>
        </w:rPr>
      </w:pPr>
    </w:p>
    <w:p w14:paraId="0F748E37" w14:textId="77777777" w:rsidR="0069529C" w:rsidRPr="009F640F" w:rsidRDefault="0069529C" w:rsidP="009F640F">
      <w:pPr>
        <w:jc w:val="both"/>
        <w:rPr>
          <w:rFonts w:ascii="Calibri" w:hAnsi="Calibri" w:cs="Calibri"/>
        </w:rPr>
      </w:pPr>
    </w:p>
    <w:p w14:paraId="05808BCE" w14:textId="77777777" w:rsidR="0069529C" w:rsidRPr="009F640F" w:rsidRDefault="0069529C" w:rsidP="009F640F">
      <w:pPr>
        <w:jc w:val="both"/>
        <w:rPr>
          <w:rFonts w:ascii="Calibri" w:eastAsia="Arial" w:hAnsi="Calibri" w:cs="Calibri"/>
          <w:b/>
        </w:rPr>
      </w:pPr>
      <w:r w:rsidRPr="009F640F">
        <w:rPr>
          <w:rFonts w:ascii="Calibri" w:eastAsia="Arial" w:hAnsi="Calibri" w:cs="Calibri"/>
          <w:b/>
        </w:rPr>
        <w:t>și</w:t>
      </w:r>
    </w:p>
    <w:p w14:paraId="2F801DAD" w14:textId="77777777" w:rsidR="0069529C" w:rsidRPr="009F640F" w:rsidRDefault="0069529C" w:rsidP="009F640F">
      <w:pPr>
        <w:jc w:val="both"/>
        <w:rPr>
          <w:rFonts w:ascii="Calibri" w:hAnsi="Calibri" w:cs="Calibri"/>
        </w:rPr>
      </w:pPr>
    </w:p>
    <w:p w14:paraId="60FF4665" w14:textId="77777777" w:rsidR="0069529C" w:rsidRPr="009F640F" w:rsidRDefault="0069529C" w:rsidP="009F640F">
      <w:pPr>
        <w:ind w:right="81"/>
        <w:jc w:val="both"/>
        <w:rPr>
          <w:rFonts w:ascii="Calibri" w:eastAsia="Arial" w:hAnsi="Calibri" w:cs="Calibri"/>
          <w:bCs/>
        </w:rPr>
      </w:pPr>
      <w:r w:rsidRPr="009F640F">
        <w:rPr>
          <w:rFonts w:ascii="Calibri" w:eastAsia="Arial" w:hAnsi="Calibri" w:cs="Calibri"/>
          <w:b/>
          <w:spacing w:val="1"/>
        </w:rPr>
        <w:t>[</w:t>
      </w:r>
      <w:r w:rsidRPr="009F640F">
        <w:rPr>
          <w:rFonts w:ascii="Calibri" w:eastAsia="Arial" w:hAnsi="Calibri" w:cs="Calibri"/>
          <w:b/>
          <w:spacing w:val="-1"/>
        </w:rPr>
        <w:t>P</w:t>
      </w:r>
      <w:r w:rsidRPr="009F640F">
        <w:rPr>
          <w:rFonts w:ascii="Calibri" w:eastAsia="Arial" w:hAnsi="Calibri" w:cs="Calibri"/>
          <w:b/>
        </w:rPr>
        <w:t>ersoana</w:t>
      </w:r>
      <w:r w:rsidRPr="009F640F">
        <w:rPr>
          <w:rFonts w:ascii="Calibri" w:eastAsia="Arial" w:hAnsi="Calibri" w:cs="Calibri"/>
          <w:b/>
          <w:spacing w:val="3"/>
        </w:rPr>
        <w:t xml:space="preserve"> </w:t>
      </w:r>
      <w:r w:rsidRPr="009F640F">
        <w:rPr>
          <w:rFonts w:ascii="Calibri" w:eastAsia="Arial" w:hAnsi="Calibri" w:cs="Calibri"/>
          <w:b/>
          <w:spacing w:val="-1"/>
        </w:rPr>
        <w:t>j</w:t>
      </w:r>
      <w:r w:rsidRPr="009F640F">
        <w:rPr>
          <w:rFonts w:ascii="Calibri" w:eastAsia="Arial" w:hAnsi="Calibri" w:cs="Calibri"/>
          <w:b/>
        </w:rPr>
        <w:t>ur</w:t>
      </w:r>
      <w:r w:rsidRPr="009F640F">
        <w:rPr>
          <w:rFonts w:ascii="Calibri" w:eastAsia="Arial" w:hAnsi="Calibri" w:cs="Calibri"/>
          <w:b/>
          <w:spacing w:val="1"/>
        </w:rPr>
        <w:t>i</w:t>
      </w:r>
      <w:r w:rsidRPr="009F640F">
        <w:rPr>
          <w:rFonts w:ascii="Calibri" w:eastAsia="Arial" w:hAnsi="Calibri" w:cs="Calibri"/>
          <w:b/>
        </w:rPr>
        <w:t>d</w:t>
      </w:r>
      <w:r w:rsidRPr="009F640F">
        <w:rPr>
          <w:rFonts w:ascii="Calibri" w:eastAsia="Arial" w:hAnsi="Calibri" w:cs="Calibri"/>
          <w:b/>
          <w:spacing w:val="1"/>
        </w:rPr>
        <w:t>i</w:t>
      </w:r>
      <w:r w:rsidRPr="009F640F">
        <w:rPr>
          <w:rFonts w:ascii="Calibri" w:eastAsia="Arial" w:hAnsi="Calibri" w:cs="Calibri"/>
          <w:b/>
        </w:rPr>
        <w:t>c</w:t>
      </w:r>
      <w:r w:rsidRPr="009F640F">
        <w:rPr>
          <w:rFonts w:ascii="Calibri" w:eastAsia="Arial" w:hAnsi="Calibri" w:cs="Calibri"/>
          <w:b/>
          <w:spacing w:val="-3"/>
        </w:rPr>
        <w:t>ă</w:t>
      </w:r>
      <w:r w:rsidRPr="009F640F">
        <w:rPr>
          <w:rFonts w:ascii="Calibri" w:eastAsia="Arial" w:hAnsi="Calibri" w:cs="Calibri"/>
          <w:b/>
        </w:rPr>
        <w:t>]</w:t>
      </w:r>
      <w:r w:rsidRPr="009F640F">
        <w:rPr>
          <w:rFonts w:ascii="Calibri" w:eastAsia="Arial" w:hAnsi="Calibri" w:cs="Calibri"/>
          <w:b/>
          <w:spacing w:val="6"/>
        </w:rPr>
        <w:t xml:space="preserve"> </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rPr>
        <w:t>,</w:t>
      </w:r>
      <w:r w:rsidRPr="009F640F">
        <w:rPr>
          <w:rFonts w:ascii="Calibri" w:eastAsia="Arial" w:hAnsi="Calibri" w:cs="Calibri"/>
          <w:b/>
          <w:spacing w:val="4"/>
        </w:rPr>
        <w:t xml:space="preserve"> </w:t>
      </w:r>
      <w:r w:rsidRPr="009F640F">
        <w:rPr>
          <w:rFonts w:ascii="Calibri" w:eastAsia="Arial" w:hAnsi="Calibri" w:cs="Calibri"/>
          <w:bCs/>
        </w:rPr>
        <w:t>cod</w:t>
      </w:r>
      <w:r w:rsidRPr="009F640F">
        <w:rPr>
          <w:rFonts w:ascii="Calibri" w:eastAsia="Arial" w:hAnsi="Calibri" w:cs="Calibri"/>
          <w:bCs/>
          <w:spacing w:val="3"/>
        </w:rPr>
        <w:t xml:space="preserve"> </w:t>
      </w:r>
      <w:r w:rsidRPr="009F640F">
        <w:rPr>
          <w:rFonts w:ascii="Calibri" w:eastAsia="Arial" w:hAnsi="Calibri" w:cs="Calibri"/>
          <w:bCs/>
        </w:rPr>
        <w:t>de</w:t>
      </w:r>
      <w:r w:rsidRPr="009F640F">
        <w:rPr>
          <w:rFonts w:ascii="Calibri" w:eastAsia="Arial" w:hAnsi="Calibri" w:cs="Calibri"/>
          <w:bCs/>
          <w:spacing w:val="11"/>
        </w:rPr>
        <w:t xml:space="preserve"> </w:t>
      </w:r>
      <w:r w:rsidRPr="009F640F">
        <w:rPr>
          <w:rFonts w:ascii="Calibri" w:eastAsia="Arial" w:hAnsi="Calibri" w:cs="Calibri"/>
          <w:bCs/>
          <w:spacing w:val="1"/>
        </w:rPr>
        <w:t>i</w:t>
      </w:r>
      <w:r w:rsidRPr="009F640F">
        <w:rPr>
          <w:rFonts w:ascii="Calibri" w:eastAsia="Arial" w:hAnsi="Calibri" w:cs="Calibri"/>
          <w:bCs/>
        </w:rPr>
        <w:t>den</w:t>
      </w:r>
      <w:r w:rsidRPr="009F640F">
        <w:rPr>
          <w:rFonts w:ascii="Calibri" w:eastAsia="Arial" w:hAnsi="Calibri" w:cs="Calibri"/>
          <w:bCs/>
          <w:spacing w:val="-1"/>
        </w:rPr>
        <w:t>t</w:t>
      </w:r>
      <w:r w:rsidRPr="009F640F">
        <w:rPr>
          <w:rFonts w:ascii="Calibri" w:eastAsia="Arial" w:hAnsi="Calibri" w:cs="Calibri"/>
          <w:bCs/>
          <w:spacing w:val="1"/>
        </w:rPr>
        <w:t>i</w:t>
      </w:r>
      <w:r w:rsidRPr="009F640F">
        <w:rPr>
          <w:rFonts w:ascii="Calibri" w:eastAsia="Arial" w:hAnsi="Calibri" w:cs="Calibri"/>
          <w:bCs/>
          <w:spacing w:val="-1"/>
        </w:rPr>
        <w:t>f</w:t>
      </w:r>
      <w:r w:rsidRPr="009F640F">
        <w:rPr>
          <w:rFonts w:ascii="Calibri" w:eastAsia="Arial" w:hAnsi="Calibri" w:cs="Calibri"/>
          <w:bCs/>
          <w:spacing w:val="1"/>
        </w:rPr>
        <w:t>i</w:t>
      </w:r>
      <w:r w:rsidRPr="009F640F">
        <w:rPr>
          <w:rFonts w:ascii="Calibri" w:eastAsia="Arial" w:hAnsi="Calibri" w:cs="Calibri"/>
          <w:bCs/>
        </w:rPr>
        <w:t>care</w:t>
      </w:r>
      <w:r w:rsidRPr="009F640F">
        <w:rPr>
          <w:rFonts w:ascii="Calibri" w:eastAsia="Arial" w:hAnsi="Calibri" w:cs="Calibri"/>
          <w:bCs/>
          <w:spacing w:val="3"/>
        </w:rPr>
        <w:t xml:space="preserve"> </w:t>
      </w:r>
      <w:r w:rsidRPr="009F640F">
        <w:rPr>
          <w:rFonts w:ascii="Calibri" w:eastAsia="Arial" w:hAnsi="Calibri" w:cs="Calibri"/>
          <w:bCs/>
          <w:spacing w:val="-1"/>
        </w:rPr>
        <w:t>fiscal</w:t>
      </w:r>
      <w:r w:rsidRPr="009F640F">
        <w:rPr>
          <w:rFonts w:ascii="Calibri" w:eastAsia="Arial" w:hAnsi="Calibri" w:cs="Calibri"/>
          <w:bCs/>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2"/>
        </w:rPr>
        <w:t xml:space="preserve"> </w:t>
      </w:r>
      <w:r w:rsidRPr="009F640F">
        <w:rPr>
          <w:rFonts w:ascii="Calibri" w:eastAsia="Arial" w:hAnsi="Calibri" w:cs="Calibri"/>
          <w:bCs/>
          <w:spacing w:val="1"/>
        </w:rPr>
        <w:t>î</w:t>
      </w:r>
      <w:r w:rsidRPr="009F640F">
        <w:rPr>
          <w:rFonts w:ascii="Calibri" w:eastAsia="Arial" w:hAnsi="Calibri" w:cs="Calibri"/>
          <w:bCs/>
          <w:spacing w:val="-3"/>
        </w:rPr>
        <w:t>n</w:t>
      </w:r>
      <w:r w:rsidRPr="009F640F">
        <w:rPr>
          <w:rFonts w:ascii="Calibri" w:eastAsia="Arial" w:hAnsi="Calibri" w:cs="Calibri"/>
          <w:bCs/>
        </w:rPr>
        <w:t>reg</w:t>
      </w:r>
      <w:r w:rsidRPr="009F640F">
        <w:rPr>
          <w:rFonts w:ascii="Calibri" w:eastAsia="Arial" w:hAnsi="Calibri" w:cs="Calibri"/>
          <w:bCs/>
          <w:spacing w:val="1"/>
        </w:rPr>
        <w:t>i</w:t>
      </w:r>
      <w:r w:rsidRPr="009F640F">
        <w:rPr>
          <w:rFonts w:ascii="Calibri" w:eastAsia="Arial" w:hAnsi="Calibri" w:cs="Calibri"/>
          <w:bCs/>
          <w:spacing w:val="-3"/>
        </w:rPr>
        <w:t>s</w:t>
      </w:r>
      <w:r w:rsidRPr="009F640F">
        <w:rPr>
          <w:rFonts w:ascii="Calibri" w:eastAsia="Arial" w:hAnsi="Calibri" w:cs="Calibri"/>
          <w:bCs/>
          <w:spacing w:val="1"/>
        </w:rPr>
        <w:t>t</w:t>
      </w:r>
      <w:r w:rsidRPr="009F640F">
        <w:rPr>
          <w:rFonts w:ascii="Calibri" w:eastAsia="Arial" w:hAnsi="Calibri" w:cs="Calibri"/>
          <w:bCs/>
        </w:rPr>
        <w:t>ra</w:t>
      </w:r>
      <w:r w:rsidRPr="009F640F">
        <w:rPr>
          <w:rFonts w:ascii="Calibri" w:eastAsia="Arial" w:hAnsi="Calibri" w:cs="Calibri"/>
          <w:bCs/>
          <w:spacing w:val="-1"/>
        </w:rPr>
        <w:t>t</w:t>
      </w:r>
      <w:r w:rsidRPr="009F640F">
        <w:rPr>
          <w:rFonts w:ascii="Calibri" w:eastAsia="Arial" w:hAnsi="Calibri" w:cs="Calibri"/>
          <w:bCs/>
        </w:rPr>
        <w:t>ă</w:t>
      </w:r>
      <w:r w:rsidRPr="009F640F">
        <w:rPr>
          <w:rFonts w:ascii="Calibri" w:eastAsia="Arial" w:hAnsi="Calibri" w:cs="Calibri"/>
          <w:bCs/>
          <w:spacing w:val="1"/>
        </w:rPr>
        <w:t xml:space="preserve"> l</w:t>
      </w:r>
      <w:r w:rsidRPr="009F640F">
        <w:rPr>
          <w:rFonts w:ascii="Calibri" w:eastAsia="Arial" w:hAnsi="Calibri" w:cs="Calibri"/>
          <w:bCs/>
        </w:rPr>
        <w:t>a</w:t>
      </w:r>
      <w:r w:rsidRPr="009F640F">
        <w:rPr>
          <w:rFonts w:ascii="Calibri" w:eastAsia="Arial" w:hAnsi="Calibri" w:cs="Calibri"/>
          <w:bCs/>
          <w:spacing w:val="1"/>
        </w:rPr>
        <w:t xml:space="preserve"> </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 xml:space="preserve"> </w:t>
      </w:r>
      <w:r w:rsidRPr="009F640F">
        <w:rPr>
          <w:rFonts w:ascii="Calibri" w:eastAsia="Arial" w:hAnsi="Calibri" w:cs="Calibri"/>
          <w:bCs/>
        </w:rPr>
        <w:t xml:space="preserve">sub  </w:t>
      </w:r>
      <w:r w:rsidRPr="009F640F">
        <w:rPr>
          <w:rFonts w:ascii="Calibri" w:eastAsia="Arial" w:hAnsi="Calibri" w:cs="Calibri"/>
          <w:bCs/>
          <w:spacing w:val="20"/>
        </w:rPr>
        <w:t xml:space="preserve"> </w:t>
      </w:r>
      <w:r w:rsidRPr="009F640F">
        <w:rPr>
          <w:rFonts w:ascii="Calibri" w:eastAsia="Arial" w:hAnsi="Calibri" w:cs="Calibri"/>
          <w:bCs/>
        </w:rPr>
        <w:t>nr.</w:t>
      </w:r>
      <w:r w:rsidRPr="009F640F">
        <w:rPr>
          <w:rFonts w:ascii="Calibri" w:eastAsia="Arial" w:hAnsi="Calibri" w:cs="Calibri"/>
          <w:bCs/>
          <w:spacing w:val="2"/>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 xml:space="preserve">,  </w:t>
      </w:r>
      <w:r w:rsidRPr="009F640F">
        <w:rPr>
          <w:rFonts w:ascii="Calibri" w:eastAsia="Arial" w:hAnsi="Calibri" w:cs="Calibri"/>
          <w:bCs/>
          <w:spacing w:val="22"/>
        </w:rPr>
        <w:t xml:space="preserve"> </w:t>
      </w:r>
      <w:r w:rsidRPr="009F640F">
        <w:rPr>
          <w:rFonts w:ascii="Calibri" w:eastAsia="Arial" w:hAnsi="Calibri" w:cs="Calibri"/>
          <w:bCs/>
        </w:rPr>
        <w:t>cu</w:t>
      </w:r>
      <w:r w:rsidRPr="009F640F">
        <w:rPr>
          <w:rFonts w:ascii="Calibri" w:eastAsia="Arial" w:hAnsi="Calibri" w:cs="Calibri"/>
          <w:bCs/>
          <w:spacing w:val="1"/>
        </w:rPr>
        <w:t xml:space="preserve"> </w:t>
      </w:r>
      <w:r w:rsidRPr="009F640F">
        <w:rPr>
          <w:rFonts w:ascii="Calibri" w:eastAsia="Arial" w:hAnsi="Calibri" w:cs="Calibri"/>
          <w:bCs/>
        </w:rPr>
        <w:t>sed</w:t>
      </w:r>
      <w:r w:rsidRPr="009F640F">
        <w:rPr>
          <w:rFonts w:ascii="Calibri" w:eastAsia="Arial" w:hAnsi="Calibri" w:cs="Calibri"/>
          <w:bCs/>
          <w:spacing w:val="1"/>
        </w:rPr>
        <w:t>i</w:t>
      </w:r>
      <w:r w:rsidRPr="009F640F">
        <w:rPr>
          <w:rFonts w:ascii="Calibri" w:eastAsia="Arial" w:hAnsi="Calibri" w:cs="Calibri"/>
          <w:bCs/>
        </w:rPr>
        <w:t xml:space="preserve">ul </w:t>
      </w:r>
      <w:r w:rsidRPr="009F640F">
        <w:rPr>
          <w:rFonts w:ascii="Calibri" w:eastAsia="Arial" w:hAnsi="Calibri" w:cs="Calibri"/>
          <w:bCs/>
          <w:spacing w:val="1"/>
        </w:rPr>
        <w:t>î</w:t>
      </w:r>
      <w:r w:rsidRPr="009F640F">
        <w:rPr>
          <w:rFonts w:ascii="Calibri" w:eastAsia="Arial" w:hAnsi="Calibri" w:cs="Calibri"/>
          <w:bCs/>
        </w:rPr>
        <w:t xml:space="preserve">n </w:t>
      </w:r>
      <w:r w:rsidRPr="009F640F">
        <w:rPr>
          <w:rFonts w:ascii="Calibri" w:eastAsia="Arial" w:hAnsi="Calibri" w:cs="Calibri"/>
          <w:bCs/>
          <w:spacing w:val="1"/>
        </w:rPr>
        <w:t>l</w:t>
      </w:r>
      <w:r w:rsidRPr="009F640F">
        <w:rPr>
          <w:rFonts w:ascii="Calibri" w:eastAsia="Arial" w:hAnsi="Calibri" w:cs="Calibri"/>
          <w:bCs/>
        </w:rPr>
        <w:t>oca</w:t>
      </w:r>
      <w:r w:rsidRPr="009F640F">
        <w:rPr>
          <w:rFonts w:ascii="Calibri" w:eastAsia="Arial" w:hAnsi="Calibri" w:cs="Calibri"/>
          <w:bCs/>
          <w:spacing w:val="-1"/>
        </w:rPr>
        <w:t>l</w:t>
      </w:r>
      <w:r w:rsidRPr="009F640F">
        <w:rPr>
          <w:rFonts w:ascii="Calibri" w:eastAsia="Arial" w:hAnsi="Calibri" w:cs="Calibri"/>
          <w:bCs/>
          <w:spacing w:val="1"/>
        </w:rPr>
        <w:t>it</w:t>
      </w:r>
      <w:r w:rsidRPr="009F640F">
        <w:rPr>
          <w:rFonts w:ascii="Calibri" w:eastAsia="Arial" w:hAnsi="Calibri" w:cs="Calibri"/>
          <w:bCs/>
          <w:spacing w:val="-3"/>
        </w:rPr>
        <w:t>a</w:t>
      </w:r>
      <w:r w:rsidRPr="009F640F">
        <w:rPr>
          <w:rFonts w:ascii="Calibri" w:eastAsia="Arial" w:hAnsi="Calibri" w:cs="Calibri"/>
          <w:bCs/>
          <w:spacing w:val="1"/>
        </w:rPr>
        <w:t>t</w:t>
      </w:r>
      <w:r w:rsidRPr="009F640F">
        <w:rPr>
          <w:rFonts w:ascii="Calibri" w:eastAsia="Arial" w:hAnsi="Calibri" w:cs="Calibri"/>
          <w:bCs/>
        </w:rPr>
        <w:t>ea</w:t>
      </w:r>
      <w:r w:rsidRPr="009F640F">
        <w:rPr>
          <w:rFonts w:ascii="Calibri" w:eastAsia="Arial" w:hAnsi="Calibri" w:cs="Calibri"/>
          <w:bCs/>
          <w:spacing w:val="6"/>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3"/>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6"/>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7"/>
        </w:rPr>
        <w:t xml:space="preserve"> </w:t>
      </w:r>
      <w:r w:rsidRPr="009F640F">
        <w:rPr>
          <w:rFonts w:ascii="Calibri" w:eastAsia="Arial" w:hAnsi="Calibri" w:cs="Calibri"/>
          <w:bCs/>
        </w:rPr>
        <w:t>s</w:t>
      </w:r>
      <w:r w:rsidRPr="009F640F">
        <w:rPr>
          <w:rFonts w:ascii="Calibri" w:eastAsia="Arial" w:hAnsi="Calibri" w:cs="Calibri"/>
          <w:bCs/>
          <w:spacing w:val="-1"/>
        </w:rPr>
        <w:t>t</w:t>
      </w:r>
      <w:r w:rsidRPr="009F640F">
        <w:rPr>
          <w:rFonts w:ascii="Calibri" w:eastAsia="Arial" w:hAnsi="Calibri" w:cs="Calibri"/>
          <w:bCs/>
        </w:rPr>
        <w:t>r.</w:t>
      </w:r>
      <w:r w:rsidRPr="009F640F">
        <w:rPr>
          <w:rFonts w:ascii="Calibri" w:eastAsia="Arial" w:hAnsi="Calibri" w:cs="Calibri"/>
          <w:bCs/>
          <w:spacing w:val="7"/>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4"/>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0"/>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7"/>
        </w:rPr>
        <w:t xml:space="preserve"> </w:t>
      </w:r>
      <w:r w:rsidRPr="009F640F">
        <w:rPr>
          <w:rFonts w:ascii="Calibri" w:eastAsia="Arial" w:hAnsi="Calibri" w:cs="Calibri"/>
          <w:bCs/>
        </w:rPr>
        <w:t>n</w:t>
      </w:r>
      <w:r w:rsidRPr="009F640F">
        <w:rPr>
          <w:rFonts w:ascii="Calibri" w:eastAsia="Arial" w:hAnsi="Calibri" w:cs="Calibri"/>
          <w:bCs/>
          <w:spacing w:val="-2"/>
        </w:rPr>
        <w:t>r</w:t>
      </w:r>
      <w:r w:rsidRPr="009F640F">
        <w:rPr>
          <w:rFonts w:ascii="Calibri" w:eastAsia="Arial" w:hAnsi="Calibri" w:cs="Calibri"/>
          <w:bCs/>
        </w:rPr>
        <w:t>.</w:t>
      </w:r>
      <w:r w:rsidRPr="009F640F">
        <w:rPr>
          <w:rFonts w:ascii="Calibri" w:eastAsia="Arial" w:hAnsi="Calibri" w:cs="Calibri"/>
          <w:bCs/>
          <w:spacing w:val="7"/>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 sec</w:t>
      </w:r>
      <w:r w:rsidRPr="009F640F">
        <w:rPr>
          <w:rFonts w:ascii="Calibri" w:eastAsia="Arial" w:hAnsi="Calibri" w:cs="Calibri"/>
          <w:bCs/>
          <w:spacing w:val="1"/>
        </w:rPr>
        <w:t>t</w:t>
      </w:r>
      <w:r w:rsidRPr="009F640F">
        <w:rPr>
          <w:rFonts w:ascii="Calibri" w:eastAsia="Arial" w:hAnsi="Calibri" w:cs="Calibri"/>
          <w:bCs/>
        </w:rPr>
        <w:t>or</w:t>
      </w:r>
      <w:r w:rsidRPr="009F640F">
        <w:rPr>
          <w:rFonts w:ascii="Calibri" w:eastAsia="Arial" w:hAnsi="Calibri" w:cs="Calibri"/>
          <w:bCs/>
          <w:spacing w:val="1"/>
        </w:rPr>
        <w:t>/</w:t>
      </w:r>
      <w:r w:rsidRPr="009F640F">
        <w:rPr>
          <w:rFonts w:ascii="Calibri" w:eastAsia="Arial" w:hAnsi="Calibri" w:cs="Calibri"/>
          <w:bCs/>
          <w:spacing w:val="-1"/>
        </w:rPr>
        <w:t>j</w:t>
      </w:r>
      <w:r w:rsidRPr="009F640F">
        <w:rPr>
          <w:rFonts w:ascii="Calibri" w:eastAsia="Arial" w:hAnsi="Calibri" w:cs="Calibri"/>
          <w:bCs/>
        </w:rPr>
        <w:t>ud</w:t>
      </w:r>
      <w:r w:rsidRPr="009F640F">
        <w:rPr>
          <w:rFonts w:ascii="Calibri" w:eastAsia="Arial" w:hAnsi="Calibri" w:cs="Calibri"/>
          <w:bCs/>
          <w:spacing w:val="-14"/>
        </w:rPr>
        <w:t>e</w:t>
      </w:r>
      <w:r w:rsidRPr="009F640F">
        <w:rPr>
          <w:rFonts w:ascii="Calibri" w:eastAsia="Arial" w:hAnsi="Calibri" w:cs="Calibri"/>
          <w:bCs/>
          <w:spacing w:val="1"/>
        </w:rPr>
        <w:t>ț</w:t>
      </w:r>
      <w:r w:rsidRPr="009F640F">
        <w:rPr>
          <w:rFonts w:ascii="Calibri" w:eastAsia="Arial" w:hAnsi="Calibri" w:cs="Calibri"/>
          <w:bCs/>
          <w:spacing w:val="-3"/>
        </w:rPr>
        <w:t>u</w:t>
      </w:r>
      <w:r w:rsidRPr="009F640F">
        <w:rPr>
          <w:rFonts w:ascii="Calibri" w:eastAsia="Arial" w:hAnsi="Calibri" w:cs="Calibri"/>
          <w:bCs/>
        </w:rPr>
        <w:t xml:space="preserve">l    </w:t>
      </w:r>
      <w:r w:rsidRPr="009F640F">
        <w:rPr>
          <w:rFonts w:ascii="Calibri" w:eastAsia="Arial" w:hAnsi="Calibri" w:cs="Calibri"/>
          <w:bCs/>
          <w:spacing w:val="14"/>
        </w:rPr>
        <w:t xml:space="preserve"> </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 xml:space="preserve">,   </w:t>
      </w:r>
      <w:r w:rsidRPr="009F640F">
        <w:rPr>
          <w:rFonts w:ascii="Calibri" w:eastAsia="Arial" w:hAnsi="Calibri" w:cs="Calibri"/>
          <w:bCs/>
          <w:spacing w:val="59"/>
        </w:rPr>
        <w:t xml:space="preserve"> </w:t>
      </w:r>
      <w:r w:rsidRPr="009F640F">
        <w:rPr>
          <w:rFonts w:ascii="Calibri" w:eastAsia="Arial" w:hAnsi="Calibri" w:cs="Calibri"/>
          <w:bCs/>
          <w:spacing w:val="-1"/>
        </w:rPr>
        <w:t>R</w:t>
      </w:r>
      <w:r w:rsidRPr="009F640F">
        <w:rPr>
          <w:rFonts w:ascii="Calibri" w:eastAsia="Arial" w:hAnsi="Calibri" w:cs="Calibri"/>
          <w:bCs/>
          <w:spacing w:val="-3"/>
        </w:rPr>
        <w:t>o</w:t>
      </w:r>
      <w:r w:rsidRPr="009F640F">
        <w:rPr>
          <w:rFonts w:ascii="Calibri" w:eastAsia="Arial" w:hAnsi="Calibri" w:cs="Calibri"/>
          <w:bCs/>
        </w:rPr>
        <w:t>mân</w:t>
      </w:r>
      <w:r w:rsidRPr="009F640F">
        <w:rPr>
          <w:rFonts w:ascii="Calibri" w:eastAsia="Arial" w:hAnsi="Calibri" w:cs="Calibri"/>
          <w:bCs/>
          <w:spacing w:val="1"/>
        </w:rPr>
        <w:t>i</w:t>
      </w:r>
      <w:r w:rsidRPr="009F640F">
        <w:rPr>
          <w:rFonts w:ascii="Calibri" w:eastAsia="Arial" w:hAnsi="Calibri" w:cs="Calibri"/>
          <w:bCs/>
          <w:spacing w:val="-3"/>
        </w:rPr>
        <w:t>a</w:t>
      </w:r>
      <w:r w:rsidRPr="009F640F">
        <w:rPr>
          <w:rFonts w:ascii="Calibri" w:eastAsia="Arial" w:hAnsi="Calibri" w:cs="Calibri"/>
          <w:bCs/>
        </w:rPr>
        <w:t xml:space="preserve">,   </w:t>
      </w:r>
      <w:r w:rsidRPr="009F640F">
        <w:rPr>
          <w:rFonts w:ascii="Calibri" w:eastAsia="Arial" w:hAnsi="Calibri" w:cs="Calibri"/>
          <w:bCs/>
          <w:spacing w:val="59"/>
        </w:rPr>
        <w:t xml:space="preserve"> </w:t>
      </w:r>
      <w:r w:rsidRPr="009F640F">
        <w:rPr>
          <w:rFonts w:ascii="Calibri" w:eastAsia="Arial" w:hAnsi="Calibri" w:cs="Calibri"/>
          <w:bCs/>
          <w:spacing w:val="1"/>
        </w:rPr>
        <w:t>t</w:t>
      </w:r>
      <w:r w:rsidRPr="009F640F">
        <w:rPr>
          <w:rFonts w:ascii="Calibri" w:eastAsia="Arial" w:hAnsi="Calibri" w:cs="Calibri"/>
          <w:bCs/>
        </w:rPr>
        <w:t>e</w:t>
      </w:r>
      <w:r w:rsidRPr="009F640F">
        <w:rPr>
          <w:rFonts w:ascii="Calibri" w:eastAsia="Arial" w:hAnsi="Calibri" w:cs="Calibri"/>
          <w:bCs/>
          <w:spacing w:val="1"/>
        </w:rPr>
        <w:t>l</w:t>
      </w:r>
      <w:r w:rsidRPr="009F640F">
        <w:rPr>
          <w:rFonts w:ascii="Calibri" w:eastAsia="Arial" w:hAnsi="Calibri" w:cs="Calibri"/>
          <w:bCs/>
          <w:spacing w:val="-3"/>
        </w:rPr>
        <w:t>e</w:t>
      </w:r>
      <w:r w:rsidRPr="009F640F">
        <w:rPr>
          <w:rFonts w:ascii="Calibri" w:eastAsia="Arial" w:hAnsi="Calibri" w:cs="Calibri"/>
          <w:bCs/>
          <w:spacing w:val="1"/>
        </w:rPr>
        <w:t>f</w:t>
      </w:r>
      <w:r w:rsidRPr="009F640F">
        <w:rPr>
          <w:rFonts w:ascii="Calibri" w:eastAsia="Arial" w:hAnsi="Calibri" w:cs="Calibri"/>
          <w:bCs/>
        </w:rPr>
        <w:t xml:space="preserve">on    </w:t>
      </w:r>
      <w:r w:rsidRPr="009F640F">
        <w:rPr>
          <w:rFonts w:ascii="Calibri" w:eastAsia="Arial" w:hAnsi="Calibri" w:cs="Calibri"/>
          <w:bCs/>
          <w:spacing w:val="1"/>
        </w:rPr>
        <w:t xml:space="preserve"> </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 xml:space="preserve">,   </w:t>
      </w:r>
      <w:r w:rsidRPr="009F640F">
        <w:rPr>
          <w:rFonts w:ascii="Calibri" w:eastAsia="Arial" w:hAnsi="Calibri" w:cs="Calibri"/>
          <w:bCs/>
          <w:spacing w:val="59"/>
        </w:rPr>
        <w:t xml:space="preserve"> </w:t>
      </w:r>
      <w:r w:rsidRPr="009F640F">
        <w:rPr>
          <w:rFonts w:ascii="Calibri" w:eastAsia="Arial" w:hAnsi="Calibri" w:cs="Calibri"/>
          <w:bCs/>
          <w:spacing w:val="1"/>
        </w:rPr>
        <w:t>f</w:t>
      </w:r>
      <w:r w:rsidRPr="009F640F">
        <w:rPr>
          <w:rFonts w:ascii="Calibri" w:eastAsia="Arial" w:hAnsi="Calibri" w:cs="Calibri"/>
          <w:bCs/>
        </w:rPr>
        <w:t>ax ………</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4"/>
        </w:rPr>
        <w:t xml:space="preserve"> </w:t>
      </w:r>
      <w:r w:rsidRPr="009F640F">
        <w:rPr>
          <w:rFonts w:ascii="Calibri" w:eastAsia="Arial" w:hAnsi="Calibri" w:cs="Calibri"/>
          <w:bCs/>
        </w:rPr>
        <w:t>p</w:t>
      </w:r>
      <w:r w:rsidRPr="009F640F">
        <w:rPr>
          <w:rFonts w:ascii="Calibri" w:eastAsia="Arial" w:hAnsi="Calibri" w:cs="Calibri"/>
          <w:bCs/>
          <w:spacing w:val="1"/>
        </w:rPr>
        <w:t>o</w:t>
      </w:r>
      <w:r w:rsidRPr="009F640F">
        <w:rPr>
          <w:rFonts w:ascii="Calibri" w:eastAsia="Arial" w:hAnsi="Calibri" w:cs="Calibri"/>
          <w:bCs/>
          <w:position w:val="1"/>
        </w:rPr>
        <w:t>ș</w:t>
      </w:r>
      <w:r w:rsidRPr="009F640F">
        <w:rPr>
          <w:rFonts w:ascii="Calibri" w:eastAsia="Arial" w:hAnsi="Calibri" w:cs="Calibri"/>
          <w:bCs/>
          <w:spacing w:val="1"/>
          <w:position w:val="1"/>
        </w:rPr>
        <w:t>t</w:t>
      </w:r>
      <w:r w:rsidRPr="009F640F">
        <w:rPr>
          <w:rFonts w:ascii="Calibri" w:eastAsia="Arial" w:hAnsi="Calibri" w:cs="Calibri"/>
          <w:bCs/>
          <w:position w:val="1"/>
        </w:rPr>
        <w:t>ă</w:t>
      </w:r>
      <w:r w:rsidRPr="009F640F">
        <w:rPr>
          <w:rFonts w:ascii="Calibri" w:eastAsia="Arial" w:hAnsi="Calibri" w:cs="Calibri"/>
          <w:bCs/>
          <w:spacing w:val="3"/>
          <w:position w:val="1"/>
        </w:rPr>
        <w:t xml:space="preserve"> </w:t>
      </w:r>
      <w:r w:rsidRPr="009F640F">
        <w:rPr>
          <w:rFonts w:ascii="Calibri" w:eastAsia="Arial" w:hAnsi="Calibri" w:cs="Calibri"/>
          <w:bCs/>
          <w:spacing w:val="-3"/>
          <w:position w:val="1"/>
        </w:rPr>
        <w:t>e</w:t>
      </w:r>
      <w:r w:rsidRPr="009F640F">
        <w:rPr>
          <w:rFonts w:ascii="Calibri" w:eastAsia="Arial" w:hAnsi="Calibri" w:cs="Calibri"/>
          <w:bCs/>
          <w:spacing w:val="-1"/>
          <w:position w:val="1"/>
        </w:rPr>
        <w:t>l</w:t>
      </w:r>
      <w:r w:rsidRPr="009F640F">
        <w:rPr>
          <w:rFonts w:ascii="Calibri" w:eastAsia="Arial" w:hAnsi="Calibri" w:cs="Calibri"/>
          <w:bCs/>
          <w:position w:val="1"/>
        </w:rPr>
        <w:t>ec</w:t>
      </w:r>
      <w:r w:rsidRPr="009F640F">
        <w:rPr>
          <w:rFonts w:ascii="Calibri" w:eastAsia="Arial" w:hAnsi="Calibri" w:cs="Calibri"/>
          <w:bCs/>
          <w:spacing w:val="1"/>
          <w:position w:val="1"/>
        </w:rPr>
        <w:t>t</w:t>
      </w:r>
      <w:r w:rsidRPr="009F640F">
        <w:rPr>
          <w:rFonts w:ascii="Calibri" w:eastAsia="Arial" w:hAnsi="Calibri" w:cs="Calibri"/>
          <w:bCs/>
          <w:position w:val="1"/>
        </w:rPr>
        <w:t>ron</w:t>
      </w:r>
      <w:r w:rsidRPr="009F640F">
        <w:rPr>
          <w:rFonts w:ascii="Calibri" w:eastAsia="Arial" w:hAnsi="Calibri" w:cs="Calibri"/>
          <w:bCs/>
          <w:spacing w:val="1"/>
          <w:position w:val="1"/>
        </w:rPr>
        <w:t>i</w:t>
      </w:r>
      <w:r w:rsidRPr="009F640F">
        <w:rPr>
          <w:rFonts w:ascii="Calibri" w:eastAsia="Arial" w:hAnsi="Calibri" w:cs="Calibri"/>
          <w:bCs/>
          <w:position w:val="1"/>
        </w:rPr>
        <w:t>că</w:t>
      </w:r>
      <w:r w:rsidRPr="009F640F">
        <w:rPr>
          <w:rFonts w:ascii="Calibri" w:eastAsia="Arial" w:hAnsi="Calibri" w:cs="Calibri"/>
          <w:bCs/>
          <w:spacing w:val="1"/>
          <w:position w:val="1"/>
        </w:rPr>
        <w:t xml:space="preserve"> .</w:t>
      </w:r>
      <w:r w:rsidRPr="009F640F">
        <w:rPr>
          <w:rFonts w:ascii="Calibri" w:eastAsia="Arial" w:hAnsi="Calibri" w:cs="Calibri"/>
          <w:bCs/>
          <w:spacing w:val="-1"/>
          <w:position w:val="1"/>
        </w:rPr>
        <w:t>.</w:t>
      </w:r>
      <w:r w:rsidRPr="009F640F">
        <w:rPr>
          <w:rFonts w:ascii="Calibri" w:eastAsia="Arial" w:hAnsi="Calibri" w:cs="Calibri"/>
          <w:bCs/>
          <w:spacing w:val="3"/>
          <w:position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0"/>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4"/>
        </w:rPr>
        <w:t xml:space="preserve"> </w:t>
      </w:r>
      <w:r w:rsidRPr="009F640F">
        <w:rPr>
          <w:rFonts w:ascii="Calibri" w:eastAsia="Arial" w:hAnsi="Calibri" w:cs="Calibri"/>
          <w:bCs/>
        </w:rPr>
        <w:t>repr</w:t>
      </w:r>
      <w:r w:rsidRPr="009F640F">
        <w:rPr>
          <w:rFonts w:ascii="Calibri" w:eastAsia="Arial" w:hAnsi="Calibri" w:cs="Calibri"/>
          <w:bCs/>
          <w:spacing w:val="-3"/>
        </w:rPr>
        <w:t>e</w:t>
      </w:r>
      <w:r w:rsidRPr="009F640F">
        <w:rPr>
          <w:rFonts w:ascii="Calibri" w:eastAsia="Arial" w:hAnsi="Calibri" w:cs="Calibri"/>
          <w:bCs/>
        </w:rPr>
        <w:t>zen</w:t>
      </w:r>
      <w:r w:rsidRPr="009F640F">
        <w:rPr>
          <w:rFonts w:ascii="Calibri" w:eastAsia="Arial" w:hAnsi="Calibri" w:cs="Calibri"/>
          <w:bCs/>
          <w:spacing w:val="1"/>
        </w:rPr>
        <w:t>t</w:t>
      </w:r>
      <w:r w:rsidRPr="009F640F">
        <w:rPr>
          <w:rFonts w:ascii="Calibri" w:eastAsia="Arial" w:hAnsi="Calibri" w:cs="Calibri"/>
          <w:bCs/>
        </w:rPr>
        <w:t>a</w:t>
      </w:r>
      <w:r w:rsidRPr="009F640F">
        <w:rPr>
          <w:rFonts w:ascii="Calibri" w:eastAsia="Arial" w:hAnsi="Calibri" w:cs="Calibri"/>
          <w:bCs/>
          <w:spacing w:val="1"/>
        </w:rPr>
        <w:t>t</w:t>
      </w:r>
      <w:r w:rsidRPr="009F640F">
        <w:rPr>
          <w:rFonts w:ascii="Calibri" w:eastAsia="Arial" w:hAnsi="Calibri" w:cs="Calibri"/>
          <w:bCs/>
        </w:rPr>
        <w:t>ă</w:t>
      </w:r>
      <w:r w:rsidRPr="009F640F">
        <w:rPr>
          <w:rFonts w:ascii="Calibri" w:eastAsia="Arial" w:hAnsi="Calibri" w:cs="Calibri"/>
          <w:bCs/>
          <w:spacing w:val="1"/>
        </w:rPr>
        <w:t xml:space="preserve"> l</w:t>
      </w:r>
      <w:r w:rsidRPr="009F640F">
        <w:rPr>
          <w:rFonts w:ascii="Calibri" w:eastAsia="Arial" w:hAnsi="Calibri" w:cs="Calibri"/>
          <w:bCs/>
        </w:rPr>
        <w:t>egal</w:t>
      </w:r>
      <w:r w:rsidRPr="009F640F">
        <w:rPr>
          <w:rFonts w:ascii="Calibri" w:eastAsia="Arial" w:hAnsi="Calibri" w:cs="Calibri"/>
          <w:bCs/>
          <w:spacing w:val="4"/>
        </w:rPr>
        <w:t xml:space="preserve"> </w:t>
      </w:r>
      <w:r w:rsidRPr="009F640F">
        <w:rPr>
          <w:rFonts w:ascii="Calibri" w:eastAsia="Arial" w:hAnsi="Calibri" w:cs="Calibri"/>
          <w:bCs/>
        </w:rPr>
        <w:t>p</w:t>
      </w:r>
      <w:r w:rsidRPr="009F640F">
        <w:rPr>
          <w:rFonts w:ascii="Calibri" w:eastAsia="Arial" w:hAnsi="Calibri" w:cs="Calibri"/>
          <w:bCs/>
          <w:spacing w:val="-2"/>
        </w:rPr>
        <w:t>r</w:t>
      </w:r>
      <w:r w:rsidRPr="009F640F">
        <w:rPr>
          <w:rFonts w:ascii="Calibri" w:eastAsia="Arial" w:hAnsi="Calibri" w:cs="Calibri"/>
          <w:bCs/>
          <w:spacing w:val="1"/>
        </w:rPr>
        <w:t>i</w:t>
      </w:r>
      <w:r w:rsidRPr="009F640F">
        <w:rPr>
          <w:rFonts w:ascii="Calibri" w:eastAsia="Arial" w:hAnsi="Calibri" w:cs="Calibri"/>
          <w:bCs/>
        </w:rPr>
        <w:t>n ………</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3"/>
        </w:rPr>
        <w:t>…</w:t>
      </w:r>
      <w:r w:rsidRPr="009F640F">
        <w:rPr>
          <w:rFonts w:ascii="Calibri" w:eastAsia="Arial" w:hAnsi="Calibri" w:cs="Calibri"/>
          <w:bCs/>
        </w:rPr>
        <w:t>(</w:t>
      </w:r>
      <w:r w:rsidRPr="009F640F">
        <w:rPr>
          <w:rFonts w:ascii="Calibri" w:eastAsia="Arial" w:hAnsi="Calibri" w:cs="Calibri"/>
          <w:bCs/>
          <w:spacing w:val="1"/>
        </w:rPr>
        <w:t>f</w:t>
      </w:r>
      <w:r w:rsidRPr="009F640F">
        <w:rPr>
          <w:rFonts w:ascii="Calibri" w:eastAsia="Arial" w:hAnsi="Calibri" w:cs="Calibri"/>
          <w:bCs/>
        </w:rPr>
        <w:t>un</w:t>
      </w:r>
      <w:r w:rsidRPr="009F640F">
        <w:rPr>
          <w:rFonts w:ascii="Calibri" w:eastAsia="Arial" w:hAnsi="Calibri" w:cs="Calibri"/>
          <w:bCs/>
          <w:spacing w:val="-18"/>
        </w:rPr>
        <w:t>c</w:t>
      </w:r>
      <w:r w:rsidRPr="009F640F">
        <w:rPr>
          <w:rFonts w:ascii="Calibri" w:eastAsia="Arial" w:hAnsi="Calibri" w:cs="Calibri"/>
          <w:bCs/>
          <w:spacing w:val="1"/>
          <w:position w:val="1"/>
        </w:rPr>
        <w:t>ți</w:t>
      </w:r>
      <w:r w:rsidRPr="009F640F">
        <w:rPr>
          <w:rFonts w:ascii="Calibri" w:eastAsia="Arial" w:hAnsi="Calibri" w:cs="Calibri"/>
          <w:bCs/>
          <w:position w:val="1"/>
        </w:rPr>
        <w:t xml:space="preserve">a </w:t>
      </w:r>
      <w:r w:rsidRPr="009F640F">
        <w:rPr>
          <w:rFonts w:ascii="Calibri" w:eastAsia="Arial" w:hAnsi="Calibri" w:cs="Calibri"/>
          <w:bCs/>
          <w:spacing w:val="38"/>
          <w:position w:val="1"/>
        </w:rPr>
        <w:t xml:space="preserve"> </w:t>
      </w:r>
      <w:r w:rsidRPr="009F640F">
        <w:rPr>
          <w:rFonts w:ascii="Calibri" w:eastAsia="Arial" w:hAnsi="Calibri" w:cs="Calibri"/>
          <w:bCs/>
          <w:position w:val="1"/>
        </w:rPr>
        <w:t>d</w:t>
      </w:r>
      <w:r w:rsidRPr="009F640F">
        <w:rPr>
          <w:rFonts w:ascii="Calibri" w:eastAsia="Arial" w:hAnsi="Calibri" w:cs="Calibri"/>
          <w:bCs/>
          <w:spacing w:val="-3"/>
          <w:position w:val="1"/>
        </w:rPr>
        <w:t>e</w:t>
      </w:r>
      <w:r w:rsidRPr="009F640F">
        <w:rPr>
          <w:rFonts w:ascii="Calibri" w:eastAsia="Arial" w:hAnsi="Calibri" w:cs="Calibri"/>
          <w:bCs/>
          <w:spacing w:val="1"/>
          <w:position w:val="1"/>
        </w:rPr>
        <w:t>ți</w:t>
      </w:r>
      <w:r w:rsidRPr="009F640F">
        <w:rPr>
          <w:rFonts w:ascii="Calibri" w:eastAsia="Arial" w:hAnsi="Calibri" w:cs="Calibri"/>
          <w:bCs/>
          <w:spacing w:val="-3"/>
          <w:position w:val="1"/>
        </w:rPr>
        <w:t>n</w:t>
      </w:r>
      <w:r w:rsidRPr="009F640F">
        <w:rPr>
          <w:rFonts w:ascii="Calibri" w:eastAsia="Arial" w:hAnsi="Calibri" w:cs="Calibri"/>
          <w:bCs/>
          <w:position w:val="1"/>
        </w:rPr>
        <w:t>u</w:t>
      </w:r>
      <w:r w:rsidRPr="009F640F">
        <w:rPr>
          <w:rFonts w:ascii="Calibri" w:eastAsia="Arial" w:hAnsi="Calibri" w:cs="Calibri"/>
          <w:bCs/>
          <w:spacing w:val="1"/>
          <w:position w:val="1"/>
        </w:rPr>
        <w:t>t</w:t>
      </w:r>
      <w:r w:rsidRPr="009F640F">
        <w:rPr>
          <w:rFonts w:ascii="Calibri" w:eastAsia="Arial" w:hAnsi="Calibri" w:cs="Calibri"/>
          <w:bCs/>
          <w:position w:val="1"/>
        </w:rPr>
        <w:t>ă</w:t>
      </w:r>
      <w:r w:rsidRPr="009F640F">
        <w:rPr>
          <w:rFonts w:ascii="Calibri" w:eastAsia="Arial" w:hAnsi="Calibri" w:cs="Calibri"/>
          <w:bCs/>
          <w:spacing w:val="-43"/>
          <w:position w:val="1"/>
        </w:rPr>
        <w:t xml:space="preserve"> </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rPr>
        <w:t xml:space="preserve">), </w:t>
      </w:r>
      <w:r w:rsidRPr="009F640F">
        <w:rPr>
          <w:rFonts w:ascii="Calibri" w:eastAsia="Arial" w:hAnsi="Calibri" w:cs="Calibri"/>
          <w:bCs/>
          <w:spacing w:val="1"/>
        </w:rPr>
        <w:t>i</w:t>
      </w:r>
      <w:r w:rsidRPr="009F640F">
        <w:rPr>
          <w:rFonts w:ascii="Calibri" w:eastAsia="Arial" w:hAnsi="Calibri" w:cs="Calibri"/>
          <w:bCs/>
        </w:rPr>
        <w:t>den</w:t>
      </w:r>
      <w:r w:rsidRPr="009F640F">
        <w:rPr>
          <w:rFonts w:ascii="Calibri" w:eastAsia="Arial" w:hAnsi="Calibri" w:cs="Calibri"/>
          <w:bCs/>
          <w:spacing w:val="-1"/>
        </w:rPr>
        <w:t>t</w:t>
      </w:r>
      <w:r w:rsidRPr="009F640F">
        <w:rPr>
          <w:rFonts w:ascii="Calibri" w:eastAsia="Arial" w:hAnsi="Calibri" w:cs="Calibri"/>
          <w:bCs/>
          <w:spacing w:val="1"/>
        </w:rPr>
        <w:t>i</w:t>
      </w:r>
      <w:r w:rsidRPr="009F640F">
        <w:rPr>
          <w:rFonts w:ascii="Calibri" w:eastAsia="Arial" w:hAnsi="Calibri" w:cs="Calibri"/>
          <w:bCs/>
          <w:spacing w:val="-1"/>
        </w:rPr>
        <w:t>f</w:t>
      </w:r>
      <w:r w:rsidRPr="009F640F">
        <w:rPr>
          <w:rFonts w:ascii="Calibri" w:eastAsia="Arial" w:hAnsi="Calibri" w:cs="Calibri"/>
          <w:bCs/>
          <w:spacing w:val="1"/>
        </w:rPr>
        <w:t>i</w:t>
      </w:r>
      <w:r w:rsidRPr="009F640F">
        <w:rPr>
          <w:rFonts w:ascii="Calibri" w:eastAsia="Arial" w:hAnsi="Calibri" w:cs="Calibri"/>
          <w:bCs/>
        </w:rPr>
        <w:t>cat pr</w:t>
      </w:r>
      <w:r w:rsidRPr="009F640F">
        <w:rPr>
          <w:rFonts w:ascii="Calibri" w:eastAsia="Arial" w:hAnsi="Calibri" w:cs="Calibri"/>
          <w:bCs/>
          <w:spacing w:val="1"/>
        </w:rPr>
        <w:t>i</w:t>
      </w:r>
      <w:r w:rsidRPr="009F640F">
        <w:rPr>
          <w:rFonts w:ascii="Calibri" w:eastAsia="Arial" w:hAnsi="Calibri" w:cs="Calibri"/>
          <w:bCs/>
          <w:spacing w:val="-1"/>
        </w:rPr>
        <w:t>n</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3"/>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
        </w:rPr>
        <w:t xml:space="preserve"> </w:t>
      </w:r>
      <w:r w:rsidRPr="009F640F">
        <w:rPr>
          <w:rFonts w:ascii="Calibri" w:eastAsia="Arial" w:hAnsi="Calibri" w:cs="Calibri"/>
          <w:b/>
          <w:spacing w:val="1"/>
        </w:rPr>
        <w:t>î</w:t>
      </w:r>
      <w:r w:rsidRPr="009F640F">
        <w:rPr>
          <w:rFonts w:ascii="Calibri" w:eastAsia="Arial" w:hAnsi="Calibri" w:cs="Calibri"/>
          <w:b/>
        </w:rPr>
        <w:t>n</w:t>
      </w:r>
      <w:r w:rsidRPr="009F640F">
        <w:rPr>
          <w:rFonts w:ascii="Calibri" w:eastAsia="Arial" w:hAnsi="Calibri" w:cs="Calibri"/>
          <w:b/>
          <w:spacing w:val="-2"/>
        </w:rPr>
        <w:t xml:space="preserve"> </w:t>
      </w:r>
      <w:r w:rsidRPr="009F640F">
        <w:rPr>
          <w:rFonts w:ascii="Calibri" w:eastAsia="Arial" w:hAnsi="Calibri" w:cs="Calibri"/>
          <w:b/>
        </w:rPr>
        <w:t>c</w:t>
      </w:r>
      <w:r w:rsidRPr="009F640F">
        <w:rPr>
          <w:rFonts w:ascii="Calibri" w:eastAsia="Arial" w:hAnsi="Calibri" w:cs="Calibri"/>
          <w:b/>
          <w:spacing w:val="-3"/>
        </w:rPr>
        <w:t>a</w:t>
      </w:r>
      <w:r w:rsidRPr="009F640F">
        <w:rPr>
          <w:rFonts w:ascii="Calibri" w:eastAsia="Arial" w:hAnsi="Calibri" w:cs="Calibri"/>
          <w:b/>
          <w:spacing w:val="1"/>
        </w:rPr>
        <w:t>l</w:t>
      </w:r>
      <w:r w:rsidRPr="009F640F">
        <w:rPr>
          <w:rFonts w:ascii="Calibri" w:eastAsia="Arial" w:hAnsi="Calibri" w:cs="Calibri"/>
          <w:b/>
          <w:spacing w:val="-1"/>
        </w:rPr>
        <w:t>i</w:t>
      </w:r>
      <w:r w:rsidRPr="009F640F">
        <w:rPr>
          <w:rFonts w:ascii="Calibri" w:eastAsia="Arial" w:hAnsi="Calibri" w:cs="Calibri"/>
          <w:b/>
          <w:spacing w:val="1"/>
        </w:rPr>
        <w:t>t</w:t>
      </w:r>
      <w:r w:rsidRPr="009F640F">
        <w:rPr>
          <w:rFonts w:ascii="Calibri" w:eastAsia="Arial" w:hAnsi="Calibri" w:cs="Calibri"/>
          <w:b/>
        </w:rPr>
        <w:t>a</w:t>
      </w:r>
      <w:r w:rsidRPr="009F640F">
        <w:rPr>
          <w:rFonts w:ascii="Calibri" w:eastAsia="Arial" w:hAnsi="Calibri" w:cs="Calibri"/>
          <w:b/>
          <w:spacing w:val="1"/>
        </w:rPr>
        <w:t>t</w:t>
      </w:r>
      <w:r w:rsidRPr="009F640F">
        <w:rPr>
          <w:rFonts w:ascii="Calibri" w:eastAsia="Arial" w:hAnsi="Calibri" w:cs="Calibri"/>
          <w:b/>
        </w:rPr>
        <w:t>e</w:t>
      </w:r>
      <w:r w:rsidRPr="009F640F">
        <w:rPr>
          <w:rFonts w:ascii="Calibri" w:eastAsia="Arial" w:hAnsi="Calibri" w:cs="Calibri"/>
          <w:b/>
          <w:spacing w:val="-2"/>
        </w:rPr>
        <w:t xml:space="preserve"> </w:t>
      </w:r>
      <w:r w:rsidRPr="009F640F">
        <w:rPr>
          <w:rFonts w:ascii="Calibri" w:eastAsia="Arial" w:hAnsi="Calibri" w:cs="Calibri"/>
          <w:b/>
        </w:rPr>
        <w:t>de</w:t>
      </w:r>
      <w:r w:rsidRPr="009F640F">
        <w:rPr>
          <w:rFonts w:ascii="Calibri" w:eastAsia="Arial" w:hAnsi="Calibri" w:cs="Calibri"/>
          <w:b/>
          <w:spacing w:val="1"/>
        </w:rPr>
        <w:t xml:space="preserve"> B</w:t>
      </w:r>
      <w:r w:rsidRPr="009F640F">
        <w:rPr>
          <w:rFonts w:ascii="Calibri" w:eastAsia="Arial" w:hAnsi="Calibri" w:cs="Calibri"/>
          <w:b/>
        </w:rPr>
        <w:t>ene</w:t>
      </w:r>
      <w:r w:rsidRPr="009F640F">
        <w:rPr>
          <w:rFonts w:ascii="Calibri" w:eastAsia="Arial" w:hAnsi="Calibri" w:cs="Calibri"/>
          <w:b/>
          <w:spacing w:val="-1"/>
        </w:rPr>
        <w:t>f</w:t>
      </w:r>
      <w:r w:rsidRPr="009F640F">
        <w:rPr>
          <w:rFonts w:ascii="Calibri" w:eastAsia="Arial" w:hAnsi="Calibri" w:cs="Calibri"/>
          <w:b/>
          <w:spacing w:val="1"/>
        </w:rPr>
        <w:t>i</w:t>
      </w:r>
      <w:r w:rsidRPr="009F640F">
        <w:rPr>
          <w:rFonts w:ascii="Calibri" w:eastAsia="Arial" w:hAnsi="Calibri" w:cs="Calibri"/>
          <w:b/>
        </w:rPr>
        <w:t>c</w:t>
      </w:r>
      <w:r w:rsidRPr="009F640F">
        <w:rPr>
          <w:rFonts w:ascii="Calibri" w:eastAsia="Arial" w:hAnsi="Calibri" w:cs="Calibri"/>
          <w:b/>
          <w:spacing w:val="1"/>
        </w:rPr>
        <w:t>i</w:t>
      </w:r>
      <w:r w:rsidRPr="009F640F">
        <w:rPr>
          <w:rFonts w:ascii="Calibri" w:eastAsia="Arial" w:hAnsi="Calibri" w:cs="Calibri"/>
          <w:b/>
        </w:rPr>
        <w:t>ar</w:t>
      </w:r>
      <w:r w:rsidRPr="009F640F">
        <w:rPr>
          <w:rFonts w:ascii="Calibri" w:eastAsia="Arial" w:hAnsi="Calibri" w:cs="Calibri"/>
          <w:b/>
          <w:spacing w:val="-1"/>
        </w:rPr>
        <w:t xml:space="preserve"> </w:t>
      </w:r>
      <w:r w:rsidRPr="009F640F">
        <w:rPr>
          <w:rFonts w:ascii="Calibri" w:eastAsia="Arial" w:hAnsi="Calibri" w:cs="Calibri"/>
          <w:b/>
        </w:rPr>
        <w:t xml:space="preserve">al </w:t>
      </w:r>
      <w:r w:rsidRPr="009F640F">
        <w:rPr>
          <w:rFonts w:ascii="Calibri" w:eastAsia="Arial" w:hAnsi="Calibri" w:cs="Calibri"/>
          <w:b/>
          <w:spacing w:val="-1"/>
        </w:rPr>
        <w:t>f</w:t>
      </w:r>
      <w:r w:rsidRPr="009F640F">
        <w:rPr>
          <w:rFonts w:ascii="Calibri" w:eastAsia="Arial" w:hAnsi="Calibri" w:cs="Calibri"/>
          <w:b/>
          <w:spacing w:val="1"/>
        </w:rPr>
        <w:t>i</w:t>
      </w:r>
      <w:r w:rsidRPr="009F640F">
        <w:rPr>
          <w:rFonts w:ascii="Calibri" w:eastAsia="Arial" w:hAnsi="Calibri" w:cs="Calibri"/>
          <w:b/>
        </w:rPr>
        <w:t>na</w:t>
      </w:r>
      <w:r w:rsidRPr="009F640F">
        <w:rPr>
          <w:rFonts w:ascii="Calibri" w:eastAsia="Arial" w:hAnsi="Calibri" w:cs="Calibri"/>
          <w:b/>
          <w:spacing w:val="-9"/>
        </w:rPr>
        <w:t>n</w:t>
      </w:r>
      <w:r w:rsidRPr="009F640F">
        <w:rPr>
          <w:rFonts w:ascii="Calibri" w:eastAsia="Arial" w:hAnsi="Calibri" w:cs="Calibri"/>
          <w:b/>
          <w:spacing w:val="1"/>
        </w:rPr>
        <w:t>ț</w:t>
      </w:r>
      <w:r w:rsidRPr="009F640F">
        <w:rPr>
          <w:rFonts w:ascii="Calibri" w:eastAsia="Arial" w:hAnsi="Calibri" w:cs="Calibri"/>
          <w:b/>
        </w:rPr>
        <w:t>ăr</w:t>
      </w:r>
      <w:r w:rsidRPr="009F640F">
        <w:rPr>
          <w:rFonts w:ascii="Calibri" w:eastAsia="Arial" w:hAnsi="Calibri" w:cs="Calibri"/>
          <w:b/>
          <w:spacing w:val="-1"/>
        </w:rPr>
        <w:t>i</w:t>
      </w:r>
      <w:r w:rsidRPr="009F640F">
        <w:rPr>
          <w:rFonts w:ascii="Calibri" w:eastAsia="Arial" w:hAnsi="Calibri" w:cs="Calibri"/>
          <w:b/>
          <w:spacing w:val="1"/>
        </w:rPr>
        <w:t>i/Lider de parteneriat</w:t>
      </w:r>
      <w:r w:rsidRPr="009F640F">
        <w:rPr>
          <w:rFonts w:ascii="Calibri" w:eastAsia="Arial" w:hAnsi="Calibri" w:cs="Calibri"/>
          <w:b/>
        </w:rPr>
        <w:t>, denumită în continuare Beneficiar</w:t>
      </w:r>
    </w:p>
    <w:p w14:paraId="3C3C74A5" w14:textId="77777777" w:rsidR="0069529C" w:rsidRPr="009F640F" w:rsidRDefault="0069529C" w:rsidP="009F640F">
      <w:pPr>
        <w:jc w:val="both"/>
        <w:rPr>
          <w:rFonts w:ascii="Calibri" w:hAnsi="Calibri" w:cs="Calibri"/>
        </w:rPr>
      </w:pPr>
    </w:p>
    <w:p w14:paraId="7653C39E" w14:textId="77777777" w:rsidR="0069529C" w:rsidRPr="009F640F" w:rsidRDefault="0069529C" w:rsidP="009F640F">
      <w:pPr>
        <w:jc w:val="both"/>
        <w:rPr>
          <w:rFonts w:ascii="Calibri" w:eastAsia="Arial" w:hAnsi="Calibri" w:cs="Calibri"/>
          <w:bCs/>
        </w:rPr>
      </w:pPr>
      <w:r w:rsidRPr="009F640F">
        <w:rPr>
          <w:rFonts w:ascii="Calibri" w:eastAsia="Arial" w:hAnsi="Calibri" w:cs="Calibri"/>
          <w:bCs/>
        </w:rPr>
        <w:t>au</w:t>
      </w:r>
      <w:r w:rsidRPr="009F640F">
        <w:rPr>
          <w:rFonts w:ascii="Calibri" w:eastAsia="Arial" w:hAnsi="Calibri" w:cs="Calibri"/>
          <w:bCs/>
          <w:spacing w:val="1"/>
        </w:rPr>
        <w:t xml:space="preserve"> </w:t>
      </w:r>
      <w:r w:rsidRPr="009F640F">
        <w:rPr>
          <w:rFonts w:ascii="Calibri" w:eastAsia="Arial" w:hAnsi="Calibri" w:cs="Calibri"/>
          <w:bCs/>
        </w:rPr>
        <w:t>con</w:t>
      </w:r>
      <w:r w:rsidRPr="009F640F">
        <w:rPr>
          <w:rFonts w:ascii="Calibri" w:eastAsia="Arial" w:hAnsi="Calibri" w:cs="Calibri"/>
          <w:bCs/>
          <w:spacing w:val="-3"/>
        </w:rPr>
        <w:t>v</w:t>
      </w:r>
      <w:r w:rsidRPr="009F640F">
        <w:rPr>
          <w:rFonts w:ascii="Calibri" w:eastAsia="Arial" w:hAnsi="Calibri" w:cs="Calibri"/>
          <w:bCs/>
        </w:rPr>
        <w:t>en</w:t>
      </w:r>
      <w:r w:rsidRPr="009F640F">
        <w:rPr>
          <w:rFonts w:ascii="Calibri" w:eastAsia="Arial" w:hAnsi="Calibri" w:cs="Calibri"/>
          <w:bCs/>
          <w:spacing w:val="1"/>
        </w:rPr>
        <w:t>i</w:t>
      </w:r>
      <w:r w:rsidRPr="009F640F">
        <w:rPr>
          <w:rFonts w:ascii="Calibri" w:eastAsia="Arial" w:hAnsi="Calibri" w:cs="Calibri"/>
          <w:bCs/>
        </w:rPr>
        <w:t xml:space="preserve">t </w:t>
      </w:r>
      <w:r w:rsidRPr="009F640F">
        <w:rPr>
          <w:rFonts w:ascii="Calibri" w:eastAsia="Arial" w:hAnsi="Calibri" w:cs="Calibri"/>
          <w:bCs/>
          <w:spacing w:val="1"/>
        </w:rPr>
        <w:t>î</w:t>
      </w:r>
      <w:r w:rsidRPr="009F640F">
        <w:rPr>
          <w:rFonts w:ascii="Calibri" w:eastAsia="Arial" w:hAnsi="Calibri" w:cs="Calibri"/>
          <w:bCs/>
        </w:rPr>
        <w:t>nche</w:t>
      </w:r>
      <w:r w:rsidRPr="009F640F">
        <w:rPr>
          <w:rFonts w:ascii="Calibri" w:eastAsia="Arial" w:hAnsi="Calibri" w:cs="Calibri"/>
          <w:bCs/>
          <w:spacing w:val="1"/>
        </w:rPr>
        <w:t>i</w:t>
      </w:r>
      <w:r w:rsidRPr="009F640F">
        <w:rPr>
          <w:rFonts w:ascii="Calibri" w:eastAsia="Arial" w:hAnsi="Calibri" w:cs="Calibri"/>
          <w:bCs/>
          <w:spacing w:val="-3"/>
        </w:rPr>
        <w:t>e</w:t>
      </w:r>
      <w:r w:rsidRPr="009F640F">
        <w:rPr>
          <w:rFonts w:ascii="Calibri" w:eastAsia="Arial" w:hAnsi="Calibri" w:cs="Calibri"/>
          <w:bCs/>
        </w:rPr>
        <w:t>rea</w:t>
      </w:r>
      <w:r w:rsidRPr="009F640F">
        <w:rPr>
          <w:rFonts w:ascii="Calibri" w:eastAsia="Arial" w:hAnsi="Calibri" w:cs="Calibri"/>
          <w:bCs/>
          <w:spacing w:val="-1"/>
        </w:rPr>
        <w:t xml:space="preserve"> </w:t>
      </w:r>
      <w:r w:rsidRPr="009F640F">
        <w:rPr>
          <w:rFonts w:ascii="Calibri" w:eastAsia="Arial" w:hAnsi="Calibri" w:cs="Calibri"/>
          <w:bCs/>
        </w:rPr>
        <w:t>prezen</w:t>
      </w:r>
      <w:r w:rsidRPr="009F640F">
        <w:rPr>
          <w:rFonts w:ascii="Calibri" w:eastAsia="Arial" w:hAnsi="Calibri" w:cs="Calibri"/>
          <w:bCs/>
          <w:spacing w:val="1"/>
        </w:rPr>
        <w:t>t</w:t>
      </w:r>
      <w:r w:rsidRPr="009F640F">
        <w:rPr>
          <w:rFonts w:ascii="Calibri" w:eastAsia="Arial" w:hAnsi="Calibri" w:cs="Calibri"/>
          <w:bCs/>
          <w:spacing w:val="-3"/>
        </w:rPr>
        <w:t>u</w:t>
      </w:r>
      <w:r w:rsidRPr="009F640F">
        <w:rPr>
          <w:rFonts w:ascii="Calibri" w:eastAsia="Arial" w:hAnsi="Calibri" w:cs="Calibri"/>
          <w:bCs/>
          <w:spacing w:val="1"/>
        </w:rPr>
        <w:t>l</w:t>
      </w:r>
      <w:r w:rsidRPr="009F640F">
        <w:rPr>
          <w:rFonts w:ascii="Calibri" w:eastAsia="Arial" w:hAnsi="Calibri" w:cs="Calibri"/>
          <w:bCs/>
        </w:rPr>
        <w:t>ui</w:t>
      </w:r>
      <w:r w:rsidRPr="009F640F">
        <w:rPr>
          <w:rFonts w:ascii="Calibri" w:eastAsia="Arial" w:hAnsi="Calibri" w:cs="Calibri"/>
          <w:bCs/>
          <w:spacing w:val="3"/>
        </w:rPr>
        <w:t xml:space="preserve"> </w:t>
      </w:r>
      <w:r w:rsidRPr="009F640F">
        <w:rPr>
          <w:rFonts w:ascii="Calibri" w:eastAsia="Arial" w:hAnsi="Calibri" w:cs="Calibri"/>
          <w:bCs/>
          <w:spacing w:val="-1"/>
        </w:rPr>
        <w:t>c</w:t>
      </w:r>
      <w:r w:rsidRPr="009F640F">
        <w:rPr>
          <w:rFonts w:ascii="Calibri" w:eastAsia="Arial" w:hAnsi="Calibri" w:cs="Calibri"/>
          <w:bCs/>
        </w:rPr>
        <w:t>on</w:t>
      </w:r>
      <w:r w:rsidRPr="009F640F">
        <w:rPr>
          <w:rFonts w:ascii="Calibri" w:eastAsia="Arial" w:hAnsi="Calibri" w:cs="Calibri"/>
          <w:bCs/>
          <w:spacing w:val="1"/>
        </w:rPr>
        <w:t>t</w:t>
      </w:r>
      <w:r w:rsidRPr="009F640F">
        <w:rPr>
          <w:rFonts w:ascii="Calibri" w:eastAsia="Arial" w:hAnsi="Calibri" w:cs="Calibri"/>
          <w:bCs/>
        </w:rPr>
        <w:t>ra</w:t>
      </w:r>
      <w:r w:rsidRPr="009F640F">
        <w:rPr>
          <w:rFonts w:ascii="Calibri" w:eastAsia="Arial" w:hAnsi="Calibri" w:cs="Calibri"/>
          <w:bCs/>
          <w:spacing w:val="-3"/>
        </w:rPr>
        <w:t>c</w:t>
      </w:r>
      <w:r w:rsidRPr="009F640F">
        <w:rPr>
          <w:rFonts w:ascii="Calibri" w:eastAsia="Arial" w:hAnsi="Calibri" w:cs="Calibri"/>
          <w:bCs/>
        </w:rPr>
        <w:t>t</w:t>
      </w:r>
      <w:r w:rsidRPr="009F640F">
        <w:rPr>
          <w:rFonts w:ascii="Calibri" w:eastAsia="Arial" w:hAnsi="Calibri" w:cs="Calibri"/>
          <w:bCs/>
          <w:spacing w:val="-44"/>
        </w:rPr>
        <w:t>,</w:t>
      </w:r>
      <w:r w:rsidRPr="009F640F">
        <w:rPr>
          <w:rFonts w:ascii="Calibri" w:eastAsia="Arial" w:hAnsi="Calibri" w:cs="Calibri"/>
          <w:bCs/>
          <w:spacing w:val="-2"/>
        </w:rPr>
        <w:t xml:space="preserve"> </w:t>
      </w:r>
      <w:r w:rsidRPr="009F640F">
        <w:rPr>
          <w:rFonts w:ascii="Calibri" w:eastAsia="Arial" w:hAnsi="Calibri" w:cs="Calibri"/>
          <w:bCs/>
          <w:spacing w:val="1"/>
        </w:rPr>
        <w:t>î</w:t>
      </w:r>
      <w:r w:rsidRPr="009F640F">
        <w:rPr>
          <w:rFonts w:ascii="Calibri" w:eastAsia="Arial" w:hAnsi="Calibri" w:cs="Calibri"/>
          <w:bCs/>
        </w:rPr>
        <w:t>n</w:t>
      </w:r>
      <w:r w:rsidRPr="009F640F">
        <w:rPr>
          <w:rFonts w:ascii="Calibri" w:eastAsia="Arial" w:hAnsi="Calibri" w:cs="Calibri"/>
          <w:bCs/>
          <w:spacing w:val="1"/>
        </w:rPr>
        <w:t xml:space="preserve"> </w:t>
      </w:r>
      <w:r w:rsidRPr="009F640F">
        <w:rPr>
          <w:rFonts w:ascii="Calibri" w:eastAsia="Arial" w:hAnsi="Calibri" w:cs="Calibri"/>
          <w:bCs/>
        </w:rPr>
        <w:t>u</w:t>
      </w:r>
      <w:r w:rsidRPr="009F640F">
        <w:rPr>
          <w:rFonts w:ascii="Calibri" w:eastAsia="Arial" w:hAnsi="Calibri" w:cs="Calibri"/>
          <w:bCs/>
          <w:spacing w:val="-2"/>
        </w:rPr>
        <w:t>r</w:t>
      </w:r>
      <w:r w:rsidRPr="009F640F">
        <w:rPr>
          <w:rFonts w:ascii="Calibri" w:eastAsia="Arial" w:hAnsi="Calibri" w:cs="Calibri"/>
          <w:bCs/>
        </w:rPr>
        <w:t>mă</w:t>
      </w:r>
      <w:r w:rsidRPr="009F640F">
        <w:rPr>
          <w:rFonts w:ascii="Calibri" w:eastAsia="Arial" w:hAnsi="Calibri" w:cs="Calibri"/>
          <w:bCs/>
          <w:spacing w:val="1"/>
        </w:rPr>
        <w:t>t</w:t>
      </w:r>
      <w:r w:rsidRPr="009F640F">
        <w:rPr>
          <w:rFonts w:ascii="Calibri" w:eastAsia="Arial" w:hAnsi="Calibri" w:cs="Calibri"/>
          <w:bCs/>
        </w:rPr>
        <w:t>o</w:t>
      </w:r>
      <w:r w:rsidRPr="009F640F">
        <w:rPr>
          <w:rFonts w:ascii="Calibri" w:eastAsia="Arial" w:hAnsi="Calibri" w:cs="Calibri"/>
          <w:bCs/>
          <w:spacing w:val="-3"/>
        </w:rPr>
        <w:t>a</w:t>
      </w:r>
      <w:r w:rsidRPr="009F640F">
        <w:rPr>
          <w:rFonts w:ascii="Calibri" w:eastAsia="Arial" w:hAnsi="Calibri" w:cs="Calibri"/>
          <w:bCs/>
        </w:rPr>
        <w:t>re</w:t>
      </w:r>
      <w:r w:rsidRPr="009F640F">
        <w:rPr>
          <w:rFonts w:ascii="Calibri" w:eastAsia="Arial" w:hAnsi="Calibri" w:cs="Calibri"/>
          <w:bCs/>
          <w:spacing w:val="1"/>
        </w:rPr>
        <w:t>l</w:t>
      </w:r>
      <w:r w:rsidRPr="009F640F">
        <w:rPr>
          <w:rFonts w:ascii="Calibri" w:eastAsia="Arial" w:hAnsi="Calibri" w:cs="Calibri"/>
          <w:bCs/>
        </w:rPr>
        <w:t>e</w:t>
      </w:r>
      <w:r w:rsidRPr="009F640F">
        <w:rPr>
          <w:rFonts w:ascii="Calibri" w:eastAsia="Arial" w:hAnsi="Calibri" w:cs="Calibri"/>
          <w:bCs/>
          <w:spacing w:val="1"/>
        </w:rPr>
        <w:t xml:space="preserve"> </w:t>
      </w:r>
      <w:r w:rsidRPr="009F640F">
        <w:rPr>
          <w:rFonts w:ascii="Calibri" w:eastAsia="Arial" w:hAnsi="Calibri" w:cs="Calibri"/>
          <w:bCs/>
        </w:rPr>
        <w:t>con</w:t>
      </w:r>
      <w:r w:rsidRPr="009F640F">
        <w:rPr>
          <w:rFonts w:ascii="Calibri" w:eastAsia="Arial" w:hAnsi="Calibri" w:cs="Calibri"/>
          <w:bCs/>
          <w:spacing w:val="-3"/>
        </w:rPr>
        <w:t>d</w:t>
      </w:r>
      <w:r w:rsidRPr="009F640F">
        <w:rPr>
          <w:rFonts w:ascii="Calibri" w:eastAsia="Arial" w:hAnsi="Calibri" w:cs="Calibri"/>
          <w:bCs/>
          <w:spacing w:val="-7"/>
        </w:rPr>
        <w:t>i</w:t>
      </w:r>
      <w:r w:rsidRPr="009F640F">
        <w:rPr>
          <w:rFonts w:ascii="Calibri" w:eastAsia="Arial" w:hAnsi="Calibri" w:cs="Calibri"/>
          <w:bCs/>
          <w:spacing w:val="-1"/>
        </w:rPr>
        <w:t>ț</w:t>
      </w:r>
      <w:r w:rsidRPr="009F640F">
        <w:rPr>
          <w:rFonts w:ascii="Calibri" w:eastAsia="Arial" w:hAnsi="Calibri" w:cs="Calibri"/>
          <w:bCs/>
          <w:spacing w:val="1"/>
        </w:rPr>
        <w:t>i</w:t>
      </w:r>
      <w:r w:rsidRPr="009F640F">
        <w:rPr>
          <w:rFonts w:ascii="Calibri" w:eastAsia="Arial" w:hAnsi="Calibri" w:cs="Calibri"/>
          <w:bCs/>
          <w:spacing w:val="-1"/>
        </w:rPr>
        <w:t>i</w:t>
      </w:r>
      <w:r w:rsidRPr="009F640F">
        <w:rPr>
          <w:rFonts w:ascii="Calibri" w:eastAsia="Arial" w:hAnsi="Calibri" w:cs="Calibri"/>
          <w:bCs/>
        </w:rPr>
        <w:t>:</w:t>
      </w:r>
    </w:p>
    <w:p w14:paraId="068470E6" w14:textId="77777777" w:rsidR="0069529C" w:rsidRPr="009F640F" w:rsidRDefault="0069529C" w:rsidP="009F640F">
      <w:pPr>
        <w:jc w:val="both"/>
        <w:rPr>
          <w:rFonts w:ascii="Calibri" w:hAnsi="Calibri" w:cs="Calibri"/>
        </w:rPr>
      </w:pPr>
    </w:p>
    <w:p w14:paraId="21EBDBA2" w14:textId="77777777" w:rsidR="0069529C" w:rsidRPr="009F640F" w:rsidRDefault="0069529C" w:rsidP="009F640F">
      <w:pPr>
        <w:tabs>
          <w:tab w:val="left" w:pos="0"/>
        </w:tabs>
        <w:jc w:val="both"/>
        <w:rPr>
          <w:rFonts w:ascii="Calibri" w:eastAsia="Arial" w:hAnsi="Calibri" w:cs="Calibri"/>
          <w:b/>
        </w:rPr>
      </w:pPr>
      <w:r w:rsidRPr="009F640F">
        <w:rPr>
          <w:rFonts w:ascii="Calibri" w:eastAsia="Arial" w:hAnsi="Calibri" w:cs="Calibri"/>
          <w:b/>
        </w:rPr>
        <w:t xml:space="preserve">II. </w:t>
      </w:r>
      <w:r w:rsidRPr="009F640F">
        <w:rPr>
          <w:rFonts w:ascii="Calibri" w:eastAsia="Arial" w:hAnsi="Calibri" w:cs="Calibri"/>
          <w:b/>
          <w:spacing w:val="-1"/>
        </w:rPr>
        <w:t>P</w:t>
      </w:r>
      <w:r w:rsidRPr="009F640F">
        <w:rPr>
          <w:rFonts w:ascii="Calibri" w:eastAsia="Arial" w:hAnsi="Calibri" w:cs="Calibri"/>
          <w:b/>
        </w:rPr>
        <w:t>re</w:t>
      </w:r>
      <w:r w:rsidRPr="009F640F">
        <w:rPr>
          <w:rFonts w:ascii="Calibri" w:eastAsia="Arial" w:hAnsi="Calibri" w:cs="Calibri"/>
          <w:b/>
          <w:spacing w:val="-3"/>
        </w:rPr>
        <w:t>c</w:t>
      </w:r>
      <w:r w:rsidRPr="009F640F">
        <w:rPr>
          <w:rFonts w:ascii="Calibri" w:eastAsia="Arial" w:hAnsi="Calibri" w:cs="Calibri"/>
          <w:b/>
          <w:spacing w:val="1"/>
        </w:rPr>
        <w:t>i</w:t>
      </w:r>
      <w:r w:rsidRPr="009F640F">
        <w:rPr>
          <w:rFonts w:ascii="Calibri" w:eastAsia="Arial" w:hAnsi="Calibri" w:cs="Calibri"/>
          <w:b/>
        </w:rPr>
        <w:t>ză</w:t>
      </w:r>
      <w:r w:rsidRPr="009F640F">
        <w:rPr>
          <w:rFonts w:ascii="Calibri" w:eastAsia="Arial" w:hAnsi="Calibri" w:cs="Calibri"/>
          <w:b/>
          <w:spacing w:val="-2"/>
        </w:rPr>
        <w:t>r</w:t>
      </w:r>
      <w:r w:rsidRPr="009F640F">
        <w:rPr>
          <w:rFonts w:ascii="Calibri" w:eastAsia="Arial" w:hAnsi="Calibri" w:cs="Calibri"/>
          <w:b/>
        </w:rPr>
        <w:t>i</w:t>
      </w:r>
      <w:r w:rsidRPr="009F640F">
        <w:rPr>
          <w:rFonts w:ascii="Calibri" w:eastAsia="Arial" w:hAnsi="Calibri" w:cs="Calibri"/>
          <w:b/>
          <w:spacing w:val="2"/>
        </w:rPr>
        <w:t xml:space="preserve"> </w:t>
      </w:r>
      <w:r w:rsidRPr="009F640F">
        <w:rPr>
          <w:rFonts w:ascii="Calibri" w:eastAsia="Arial" w:hAnsi="Calibri" w:cs="Calibri"/>
          <w:b/>
          <w:spacing w:val="-2"/>
        </w:rPr>
        <w:t>p</w:t>
      </w:r>
      <w:r w:rsidRPr="009F640F">
        <w:rPr>
          <w:rFonts w:ascii="Calibri" w:eastAsia="Arial" w:hAnsi="Calibri" w:cs="Calibri"/>
          <w:b/>
        </w:rPr>
        <w:t>rea</w:t>
      </w:r>
      <w:r w:rsidRPr="009F640F">
        <w:rPr>
          <w:rFonts w:ascii="Calibri" w:eastAsia="Arial" w:hAnsi="Calibri" w:cs="Calibri"/>
          <w:b/>
          <w:spacing w:val="1"/>
        </w:rPr>
        <w:t>l</w:t>
      </w:r>
      <w:r w:rsidRPr="009F640F">
        <w:rPr>
          <w:rFonts w:ascii="Calibri" w:eastAsia="Arial" w:hAnsi="Calibri" w:cs="Calibri"/>
          <w:b/>
        </w:rPr>
        <w:t>a</w:t>
      </w:r>
      <w:r w:rsidRPr="009F640F">
        <w:rPr>
          <w:rFonts w:ascii="Calibri" w:eastAsia="Arial" w:hAnsi="Calibri" w:cs="Calibri"/>
          <w:b/>
          <w:spacing w:val="-3"/>
        </w:rPr>
        <w:t>b</w:t>
      </w:r>
      <w:r w:rsidRPr="009F640F">
        <w:rPr>
          <w:rFonts w:ascii="Calibri" w:eastAsia="Arial" w:hAnsi="Calibri" w:cs="Calibri"/>
          <w:b/>
          <w:spacing w:val="1"/>
        </w:rPr>
        <w:t>il</w:t>
      </w:r>
      <w:r w:rsidRPr="009F640F">
        <w:rPr>
          <w:rFonts w:ascii="Calibri" w:eastAsia="Arial" w:hAnsi="Calibri" w:cs="Calibri"/>
          <w:b/>
        </w:rPr>
        <w:t>e</w:t>
      </w:r>
    </w:p>
    <w:p w14:paraId="7055928A" w14:textId="77777777" w:rsidR="0069529C" w:rsidRPr="009F640F" w:rsidRDefault="0069529C" w:rsidP="009F640F">
      <w:pPr>
        <w:tabs>
          <w:tab w:val="left" w:pos="0"/>
        </w:tabs>
        <w:jc w:val="both"/>
        <w:rPr>
          <w:rFonts w:ascii="Calibri" w:eastAsia="Arial" w:hAnsi="Calibri" w:cs="Calibri"/>
        </w:rPr>
      </w:pPr>
    </w:p>
    <w:p w14:paraId="1DE3BD48" w14:textId="77777777" w:rsidR="0069529C" w:rsidRPr="009F640F" w:rsidRDefault="0069529C" w:rsidP="009F640F">
      <w:pPr>
        <w:ind w:right="76"/>
        <w:jc w:val="both"/>
        <w:rPr>
          <w:rFonts w:ascii="Calibri" w:eastAsia="Arial" w:hAnsi="Calibri" w:cs="Calibri"/>
        </w:rPr>
      </w:pPr>
      <w:r w:rsidRPr="009F640F">
        <w:rPr>
          <w:rFonts w:ascii="Calibri" w:eastAsia="Arial" w:hAnsi="Calibri" w:cs="Calibri"/>
          <w:b/>
        </w:rPr>
        <w:t xml:space="preserve"> (1) - </w:t>
      </w:r>
      <w:r w:rsidRPr="009F640F">
        <w:rPr>
          <w:rFonts w:ascii="Calibri" w:eastAsia="Arial" w:hAnsi="Calibri" w:cs="Calibri"/>
        </w:rPr>
        <w:t>În prezentul contract de finanțare, cu excepția situațiilor când contextul cere altfel sau a unei prevederi contrare:</w:t>
      </w:r>
    </w:p>
    <w:p w14:paraId="44E14474"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Cuvintele care indică singularul includ şi pluralul, iar cuvintele care indică pluralul includ şi singularul;</w:t>
      </w:r>
    </w:p>
    <w:p w14:paraId="110BF30E"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Cuvintele care indică un gen includ toate genurile;</w:t>
      </w:r>
    </w:p>
    <w:p w14:paraId="12781C8E"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Termenul „zi” reprezintă zi calendaristică dacă nu se specifică altfel;</w:t>
      </w:r>
    </w:p>
    <w:p w14:paraId="24EC3D78"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 xml:space="preserve">Termenul ”beneficiar” are înțelesul prevăzut de art. 2, punctul 9 din </w:t>
      </w:r>
      <w:bookmarkStart w:id="0" w:name="_Hlk119406505"/>
      <w:r w:rsidRPr="009F640F">
        <w:rPr>
          <w:rFonts w:cs="Calibri"/>
          <w:sz w:val="24"/>
          <w:szCs w:val="24"/>
          <w:lang w:val="ro-RO"/>
        </w:rPr>
        <w:t xml:space="preserve">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w:t>
      </w:r>
      <w:r w:rsidRPr="009F640F">
        <w:rPr>
          <w:rFonts w:cs="Calibri"/>
          <w:sz w:val="24"/>
          <w:szCs w:val="24"/>
          <w:lang w:val="ro-RO"/>
        </w:rPr>
        <w:lastRenderedPageBreak/>
        <w:t>pentru securitate internă şi Instrumentului de sprijin financiar pentru managementul frontierelor şi politica de vize</w:t>
      </w:r>
      <w:bookmarkEnd w:id="0"/>
      <w:r w:rsidRPr="009F640F">
        <w:rPr>
          <w:rFonts w:cs="Calibri"/>
          <w:sz w:val="24"/>
          <w:szCs w:val="24"/>
          <w:lang w:val="ro-RO"/>
        </w:rPr>
        <w:t>, denumit în continuare Regulamentul (UE) 2021/1060</w:t>
      </w:r>
      <w:r w:rsidRPr="009F640F">
        <w:rPr>
          <w:rFonts w:eastAsia="Arial" w:cs="Calibri"/>
          <w:sz w:val="24"/>
          <w:szCs w:val="24"/>
          <w:lang w:val="ro-RO"/>
        </w:rPr>
        <w:t>;</w:t>
      </w:r>
    </w:p>
    <w:p w14:paraId="15FEDBD2"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 xml:space="preserve">Termenul de ”destinatar final” are înțelesul prevăzut de art. 2, punctul 18 din </w:t>
      </w:r>
      <w:r w:rsidRPr="009F640F">
        <w:rPr>
          <w:rFonts w:cs="Calibri"/>
          <w:sz w:val="24"/>
          <w:szCs w:val="24"/>
          <w:lang w:val="ro-RO"/>
        </w:rPr>
        <w:t>Regulamentul (UE) 2021/1060;</w:t>
      </w:r>
    </w:p>
    <w:p w14:paraId="6D43B5BE"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 xml:space="preserve">Termenul de ”relocare” are înțelesul prevăzut de art. 2, punctul 27 din </w:t>
      </w:r>
      <w:r w:rsidRPr="009F640F">
        <w:rPr>
          <w:rFonts w:cs="Calibri"/>
          <w:sz w:val="24"/>
          <w:szCs w:val="24"/>
          <w:lang w:val="ro-RO"/>
        </w:rPr>
        <w:t>Regulamentul (UE) 2021/1060;</w:t>
      </w:r>
    </w:p>
    <w:p w14:paraId="59A02B8A" w14:textId="77777777" w:rsidR="0069529C" w:rsidRPr="009F640F" w:rsidRDefault="0069529C" w:rsidP="009F640F">
      <w:pPr>
        <w:pStyle w:val="Listparagraf"/>
        <w:numPr>
          <w:ilvl w:val="0"/>
          <w:numId w:val="20"/>
        </w:numPr>
        <w:spacing w:after="0" w:line="240" w:lineRule="auto"/>
        <w:ind w:right="76"/>
        <w:jc w:val="both"/>
        <w:rPr>
          <w:rFonts w:cs="Calibri"/>
          <w:sz w:val="24"/>
          <w:szCs w:val="24"/>
          <w:lang w:val="ro-RO"/>
        </w:rPr>
      </w:pPr>
      <w:r w:rsidRPr="009F640F">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70B32E2A"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24FEE3B7"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6172B108"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07FE59AD"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În înțelesul prezentului contract de finanțare orice referire la contract se va interpreta ca fiind făcută atât la contract, cât și la anexele acestuia;</w:t>
      </w:r>
    </w:p>
    <w:p w14:paraId="43C2E630"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7059CF3" w14:textId="77777777" w:rsidR="0069529C" w:rsidRPr="009F640F" w:rsidRDefault="0069529C" w:rsidP="009F640F">
      <w:pPr>
        <w:pStyle w:val="Listparagraf"/>
        <w:numPr>
          <w:ilvl w:val="0"/>
          <w:numId w:val="23"/>
        </w:numPr>
        <w:spacing w:after="0" w:line="240" w:lineRule="auto"/>
        <w:ind w:right="76"/>
        <w:jc w:val="both"/>
        <w:rPr>
          <w:rFonts w:eastAsia="Arial" w:cs="Calibri"/>
          <w:sz w:val="24"/>
          <w:szCs w:val="24"/>
          <w:lang w:val="ro-RO"/>
        </w:rPr>
      </w:pPr>
      <w:r w:rsidRPr="009F640F">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1D62E421" w14:textId="77777777" w:rsidR="0069529C" w:rsidRPr="009F640F" w:rsidRDefault="0069529C" w:rsidP="009F640F">
      <w:pPr>
        <w:pStyle w:val="Listparagraf"/>
        <w:numPr>
          <w:ilvl w:val="0"/>
          <w:numId w:val="23"/>
        </w:numPr>
        <w:spacing w:after="0" w:line="240" w:lineRule="auto"/>
        <w:ind w:right="76"/>
        <w:jc w:val="both"/>
        <w:rPr>
          <w:rFonts w:eastAsia="Arial" w:cs="Calibri"/>
          <w:sz w:val="24"/>
          <w:szCs w:val="24"/>
          <w:lang w:val="ro-RO"/>
        </w:rPr>
      </w:pPr>
      <w:r w:rsidRPr="009F640F">
        <w:rPr>
          <w:rFonts w:eastAsia="Arial" w:cs="Calibri"/>
          <w:sz w:val="24"/>
          <w:szCs w:val="24"/>
          <w:lang w:val="ro-RO"/>
        </w:rPr>
        <w:t>Când termenul este stabilit pe zile, acesta începe să curgă în ziua intrării în vigoare a contractului și se împlinește la ora 24.00 din ultima zi;</w:t>
      </w:r>
    </w:p>
    <w:p w14:paraId="75D69542" w14:textId="77777777" w:rsidR="0069529C" w:rsidRPr="009F640F" w:rsidRDefault="0069529C" w:rsidP="009F640F">
      <w:pPr>
        <w:pStyle w:val="Listparagraf"/>
        <w:numPr>
          <w:ilvl w:val="0"/>
          <w:numId w:val="23"/>
        </w:numPr>
        <w:spacing w:after="0" w:line="240" w:lineRule="auto"/>
        <w:ind w:right="76"/>
        <w:jc w:val="both"/>
        <w:rPr>
          <w:rFonts w:eastAsia="Arial" w:cs="Calibri"/>
          <w:sz w:val="24"/>
          <w:szCs w:val="24"/>
          <w:lang w:val="ro-RO"/>
        </w:rPr>
      </w:pPr>
      <w:r w:rsidRPr="009F640F">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44290BEC" w14:textId="77777777" w:rsidR="0069529C" w:rsidRPr="009F640F" w:rsidRDefault="0069529C" w:rsidP="009F640F">
      <w:pPr>
        <w:pStyle w:val="Listparagraf"/>
        <w:numPr>
          <w:ilvl w:val="0"/>
          <w:numId w:val="23"/>
        </w:numPr>
        <w:spacing w:after="0" w:line="240" w:lineRule="auto"/>
        <w:ind w:right="76"/>
        <w:jc w:val="both"/>
        <w:rPr>
          <w:rFonts w:eastAsia="Arial" w:cs="Calibri"/>
          <w:sz w:val="24"/>
          <w:szCs w:val="24"/>
          <w:lang w:val="ro-RO"/>
        </w:rPr>
      </w:pPr>
      <w:r w:rsidRPr="009F640F">
        <w:rPr>
          <w:rFonts w:eastAsia="Arial" w:cs="Calibri"/>
          <w:sz w:val="24"/>
          <w:szCs w:val="24"/>
          <w:lang w:val="ro-RO"/>
        </w:rPr>
        <w:t>Dacă ultima zi a termenului este o zi nelucrătoare, termenul se consideră împlinit la sfârșitul primei zile lucrătoare care îi urmează.</w:t>
      </w:r>
    </w:p>
    <w:p w14:paraId="75BB3BD1" w14:textId="77777777" w:rsidR="0069529C" w:rsidRPr="009F640F" w:rsidRDefault="0069529C" w:rsidP="009F640F">
      <w:pPr>
        <w:pStyle w:val="Listparagraf"/>
        <w:numPr>
          <w:ilvl w:val="0"/>
          <w:numId w:val="20"/>
        </w:numPr>
        <w:spacing w:after="0" w:line="240" w:lineRule="auto"/>
        <w:ind w:right="76"/>
        <w:jc w:val="both"/>
        <w:rPr>
          <w:rFonts w:eastAsia="Arial" w:cs="Calibri"/>
          <w:sz w:val="24"/>
          <w:szCs w:val="24"/>
          <w:lang w:val="ro-RO"/>
        </w:rPr>
      </w:pPr>
      <w:r w:rsidRPr="009F640F" w:rsidDel="009622A8">
        <w:rPr>
          <w:rFonts w:eastAsia="Arial" w:cs="Calibri"/>
          <w:sz w:val="24"/>
          <w:szCs w:val="24"/>
          <w:lang w:val="ro-RO"/>
        </w:rPr>
        <w:t xml:space="preserve"> </w:t>
      </w:r>
      <w:r w:rsidRPr="009F640F">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2AF2AE06" w14:textId="77777777" w:rsidR="0069529C" w:rsidRPr="009F640F" w:rsidRDefault="0069529C" w:rsidP="009F640F">
      <w:pPr>
        <w:ind w:right="76"/>
        <w:jc w:val="both"/>
        <w:rPr>
          <w:rFonts w:ascii="Calibri" w:eastAsia="Arial" w:hAnsi="Calibri" w:cs="Calibri"/>
        </w:rPr>
      </w:pPr>
      <w:r w:rsidRPr="009F640F">
        <w:rPr>
          <w:rFonts w:ascii="Calibri" w:eastAsia="Arial" w:hAnsi="Calibri" w:cs="Calibri"/>
          <w:b/>
        </w:rPr>
        <w:lastRenderedPageBreak/>
        <w:t xml:space="preserve"> (2)</w:t>
      </w:r>
      <w:r w:rsidRPr="009F640F">
        <w:rPr>
          <w:rFonts w:ascii="Calibri" w:eastAsia="Arial" w:hAnsi="Calibri" w:cs="Calibri"/>
        </w:rPr>
        <w:t xml:space="preserve"> - Finanțarea nerambursabilă acordată Beneficiarului este stabilită în termenii şi condițiile prezentului contract de finanțare.</w:t>
      </w:r>
    </w:p>
    <w:p w14:paraId="3B0AE1A4" w14:textId="77777777" w:rsidR="0069529C" w:rsidRPr="009F640F" w:rsidRDefault="0069529C" w:rsidP="009F640F">
      <w:pPr>
        <w:ind w:right="76"/>
        <w:jc w:val="both"/>
        <w:rPr>
          <w:rFonts w:ascii="Calibri" w:eastAsia="Arial" w:hAnsi="Calibri" w:cs="Calibri"/>
        </w:rPr>
      </w:pPr>
      <w:r w:rsidRPr="009F640F">
        <w:rPr>
          <w:rFonts w:ascii="Calibri" w:eastAsia="Arial" w:hAnsi="Calibri" w:cs="Calibri"/>
          <w:b/>
        </w:rPr>
        <w:t xml:space="preserve"> (3)</w:t>
      </w:r>
      <w:r w:rsidRPr="009F640F">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2B7F12AB" w14:textId="77777777" w:rsidR="0069529C" w:rsidRPr="009F640F" w:rsidRDefault="0069529C" w:rsidP="004E79CB">
      <w:pPr>
        <w:jc w:val="both"/>
        <w:rPr>
          <w:rFonts w:ascii="Calibri" w:eastAsia="Arial" w:hAnsi="Calibri" w:cs="Calibri"/>
        </w:rPr>
      </w:pPr>
      <w:r w:rsidRPr="009F640F">
        <w:rPr>
          <w:rFonts w:ascii="Calibri" w:eastAsia="Arial" w:hAnsi="Calibri" w:cs="Calibri"/>
        </w:rPr>
        <w:br w:type="page"/>
      </w:r>
      <w:r w:rsidRPr="009F640F">
        <w:rPr>
          <w:rFonts w:ascii="Calibri" w:eastAsia="Arial" w:hAnsi="Calibri" w:cs="Calibri"/>
          <w:b/>
          <w:spacing w:val="-1"/>
        </w:rPr>
        <w:lastRenderedPageBreak/>
        <w:t>III. C</w:t>
      </w:r>
      <w:r w:rsidRPr="009F640F">
        <w:rPr>
          <w:rFonts w:ascii="Calibri" w:eastAsia="Arial" w:hAnsi="Calibri" w:cs="Calibri"/>
          <w:b/>
          <w:spacing w:val="1"/>
        </w:rPr>
        <w:t>O</w:t>
      </w:r>
      <w:r w:rsidRPr="009F640F">
        <w:rPr>
          <w:rFonts w:ascii="Calibri" w:eastAsia="Arial" w:hAnsi="Calibri" w:cs="Calibri"/>
          <w:b/>
          <w:spacing w:val="-1"/>
        </w:rPr>
        <w:t>ND</w:t>
      </w:r>
      <w:r w:rsidRPr="009F640F">
        <w:rPr>
          <w:rFonts w:ascii="Calibri" w:eastAsia="Arial" w:hAnsi="Calibri" w:cs="Calibri"/>
          <w:b/>
          <w:spacing w:val="1"/>
        </w:rPr>
        <w:t>I</w:t>
      </w:r>
      <w:r w:rsidRPr="009F640F">
        <w:rPr>
          <w:rFonts w:ascii="Calibri" w:eastAsia="Arial" w:hAnsi="Calibri" w:cs="Calibri"/>
          <w:b/>
          <w:spacing w:val="-3"/>
        </w:rPr>
        <w:t>Ț</w:t>
      </w:r>
      <w:r w:rsidRPr="009F640F">
        <w:rPr>
          <w:rFonts w:ascii="Calibri" w:eastAsia="Arial" w:hAnsi="Calibri" w:cs="Calibri"/>
          <w:b/>
          <w:spacing w:val="1"/>
        </w:rPr>
        <w:t>I</w:t>
      </w:r>
      <w:r w:rsidRPr="009F640F">
        <w:rPr>
          <w:rFonts w:ascii="Calibri" w:eastAsia="Arial" w:hAnsi="Calibri" w:cs="Calibri"/>
          <w:b/>
        </w:rPr>
        <w:t xml:space="preserve">I </w:t>
      </w:r>
      <w:r w:rsidRPr="009F640F">
        <w:rPr>
          <w:rFonts w:ascii="Calibri" w:eastAsia="Arial" w:hAnsi="Calibri" w:cs="Calibri"/>
          <w:b/>
          <w:spacing w:val="1"/>
        </w:rPr>
        <w:t>G</w:t>
      </w:r>
      <w:r w:rsidRPr="009F640F">
        <w:rPr>
          <w:rFonts w:ascii="Calibri" w:eastAsia="Arial" w:hAnsi="Calibri" w:cs="Calibri"/>
          <w:b/>
          <w:spacing w:val="-1"/>
        </w:rPr>
        <w:t>ENE</w:t>
      </w:r>
      <w:r w:rsidRPr="009F640F">
        <w:rPr>
          <w:rFonts w:ascii="Calibri" w:eastAsia="Arial" w:hAnsi="Calibri" w:cs="Calibri"/>
          <w:b/>
          <w:spacing w:val="1"/>
        </w:rPr>
        <w:t>R</w:t>
      </w:r>
      <w:r w:rsidRPr="009F640F">
        <w:rPr>
          <w:rFonts w:ascii="Calibri" w:eastAsia="Arial" w:hAnsi="Calibri" w:cs="Calibri"/>
          <w:b/>
          <w:spacing w:val="-6"/>
        </w:rPr>
        <w:t>A</w:t>
      </w:r>
      <w:r w:rsidRPr="009F640F">
        <w:rPr>
          <w:rFonts w:ascii="Calibri" w:eastAsia="Arial" w:hAnsi="Calibri" w:cs="Calibri"/>
          <w:b/>
        </w:rPr>
        <w:t>LE</w:t>
      </w:r>
    </w:p>
    <w:p w14:paraId="44FBE58A" w14:textId="77777777" w:rsidR="0069529C" w:rsidRPr="009F640F" w:rsidRDefault="0069529C" w:rsidP="009F640F">
      <w:pPr>
        <w:jc w:val="both"/>
        <w:rPr>
          <w:rFonts w:ascii="Calibri" w:hAnsi="Calibri" w:cs="Calibri"/>
        </w:rPr>
      </w:pPr>
    </w:p>
    <w:p w14:paraId="0EA1BA8C" w14:textId="77777777" w:rsidR="0069529C" w:rsidRPr="009F640F" w:rsidRDefault="0069529C" w:rsidP="00A70C6D">
      <w:pPr>
        <w:ind w:firstLine="720"/>
        <w:jc w:val="both"/>
        <w:rPr>
          <w:rFonts w:ascii="Calibri" w:eastAsia="Arial" w:hAnsi="Calibri" w:cs="Calibri"/>
          <w:b/>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 xml:space="preserve">1 - </w:t>
      </w:r>
      <w:r w:rsidRPr="009F640F">
        <w:rPr>
          <w:rFonts w:ascii="Calibri" w:eastAsia="Arial" w:hAnsi="Calibri" w:cs="Calibri"/>
          <w:b/>
          <w:spacing w:val="1"/>
        </w:rPr>
        <w:t>O</w:t>
      </w:r>
      <w:r w:rsidRPr="009F640F">
        <w:rPr>
          <w:rFonts w:ascii="Calibri" w:eastAsia="Arial" w:hAnsi="Calibri" w:cs="Calibri"/>
          <w:b/>
          <w:spacing w:val="-3"/>
        </w:rPr>
        <w:t>b</w:t>
      </w:r>
      <w:r w:rsidRPr="009F640F">
        <w:rPr>
          <w:rFonts w:ascii="Calibri" w:eastAsia="Arial" w:hAnsi="Calibri" w:cs="Calibri"/>
          <w:b/>
          <w:spacing w:val="1"/>
        </w:rPr>
        <w:t>i</w:t>
      </w:r>
      <w:r w:rsidRPr="009F640F">
        <w:rPr>
          <w:rFonts w:ascii="Calibri" w:eastAsia="Arial" w:hAnsi="Calibri" w:cs="Calibri"/>
          <w:b/>
        </w:rPr>
        <w:t>ec</w:t>
      </w:r>
      <w:r w:rsidRPr="009F640F">
        <w:rPr>
          <w:rFonts w:ascii="Calibri" w:eastAsia="Arial" w:hAnsi="Calibri" w:cs="Calibri"/>
          <w:b/>
          <w:spacing w:val="1"/>
        </w:rPr>
        <w:t>t</w:t>
      </w:r>
      <w:r w:rsidRPr="009F640F">
        <w:rPr>
          <w:rFonts w:ascii="Calibri" w:eastAsia="Arial" w:hAnsi="Calibri" w:cs="Calibri"/>
          <w:b/>
          <w:spacing w:val="-3"/>
        </w:rPr>
        <w:t>u</w:t>
      </w:r>
      <w:r w:rsidRPr="009F640F">
        <w:rPr>
          <w:rFonts w:ascii="Calibri" w:eastAsia="Arial" w:hAnsi="Calibri" w:cs="Calibri"/>
          <w:b/>
        </w:rPr>
        <w:t>l</w:t>
      </w:r>
      <w:r w:rsidRPr="009F640F">
        <w:rPr>
          <w:rFonts w:ascii="Calibri" w:eastAsia="Arial" w:hAnsi="Calibri" w:cs="Calibri"/>
          <w:b/>
          <w:spacing w:val="4"/>
        </w:rPr>
        <w:t xml:space="preserve"> </w:t>
      </w:r>
      <w:r w:rsidRPr="009F640F">
        <w:rPr>
          <w:rFonts w:ascii="Calibri" w:eastAsia="Arial" w:hAnsi="Calibri" w:cs="Calibri"/>
          <w:b/>
          <w:spacing w:val="-3"/>
        </w:rPr>
        <w:t>c</w:t>
      </w:r>
      <w:r w:rsidRPr="009F640F">
        <w:rPr>
          <w:rFonts w:ascii="Calibri" w:eastAsia="Arial" w:hAnsi="Calibri" w:cs="Calibri"/>
          <w:b/>
        </w:rPr>
        <w:t>on</w:t>
      </w:r>
      <w:r w:rsidRPr="009F640F">
        <w:rPr>
          <w:rFonts w:ascii="Calibri" w:eastAsia="Arial" w:hAnsi="Calibri" w:cs="Calibri"/>
          <w:b/>
          <w:spacing w:val="1"/>
        </w:rPr>
        <w:t>t</w:t>
      </w:r>
      <w:r w:rsidRPr="009F640F">
        <w:rPr>
          <w:rFonts w:ascii="Calibri" w:eastAsia="Arial" w:hAnsi="Calibri" w:cs="Calibri"/>
          <w:b/>
        </w:rPr>
        <w:t>rac</w:t>
      </w:r>
      <w:r w:rsidRPr="009F640F">
        <w:rPr>
          <w:rFonts w:ascii="Calibri" w:eastAsia="Arial" w:hAnsi="Calibri" w:cs="Calibri"/>
          <w:b/>
          <w:spacing w:val="1"/>
        </w:rPr>
        <w:t>t</w:t>
      </w:r>
      <w:r w:rsidRPr="009F640F">
        <w:rPr>
          <w:rFonts w:ascii="Calibri" w:eastAsia="Arial" w:hAnsi="Calibri" w:cs="Calibri"/>
          <w:b/>
          <w:spacing w:val="-3"/>
        </w:rPr>
        <w:t>u</w:t>
      </w:r>
      <w:r w:rsidRPr="009F640F">
        <w:rPr>
          <w:rFonts w:ascii="Calibri" w:eastAsia="Arial" w:hAnsi="Calibri" w:cs="Calibri"/>
          <w:b/>
          <w:spacing w:val="1"/>
        </w:rPr>
        <w:t>l</w:t>
      </w:r>
      <w:r w:rsidRPr="009F640F">
        <w:rPr>
          <w:rFonts w:ascii="Calibri" w:eastAsia="Arial" w:hAnsi="Calibri" w:cs="Calibri"/>
          <w:b/>
        </w:rPr>
        <w:t>ui de</w:t>
      </w:r>
      <w:r w:rsidRPr="009F640F">
        <w:rPr>
          <w:rFonts w:ascii="Calibri" w:eastAsia="Arial" w:hAnsi="Calibri" w:cs="Calibri"/>
          <w:b/>
          <w:spacing w:val="3"/>
        </w:rPr>
        <w:t xml:space="preserve"> </w:t>
      </w:r>
      <w:r w:rsidRPr="009F640F">
        <w:rPr>
          <w:rFonts w:ascii="Calibri" w:eastAsia="Arial" w:hAnsi="Calibri" w:cs="Calibri"/>
          <w:b/>
          <w:spacing w:val="-3"/>
        </w:rPr>
        <w:t>f</w:t>
      </w:r>
      <w:r w:rsidRPr="009F640F">
        <w:rPr>
          <w:rFonts w:ascii="Calibri" w:eastAsia="Arial" w:hAnsi="Calibri" w:cs="Calibri"/>
          <w:b/>
          <w:spacing w:val="1"/>
        </w:rPr>
        <w:t>i</w:t>
      </w:r>
      <w:r w:rsidRPr="009F640F">
        <w:rPr>
          <w:rFonts w:ascii="Calibri" w:eastAsia="Arial" w:hAnsi="Calibri" w:cs="Calibri"/>
          <w:b/>
        </w:rPr>
        <w:t>na</w:t>
      </w:r>
      <w:r w:rsidRPr="009F640F">
        <w:rPr>
          <w:rFonts w:ascii="Calibri" w:eastAsia="Arial" w:hAnsi="Calibri" w:cs="Calibri"/>
          <w:b/>
          <w:spacing w:val="-14"/>
        </w:rPr>
        <w:t>n</w:t>
      </w:r>
      <w:r w:rsidRPr="009F640F">
        <w:rPr>
          <w:rFonts w:ascii="Calibri" w:eastAsia="Arial" w:hAnsi="Calibri" w:cs="Calibri"/>
          <w:b/>
          <w:spacing w:val="1"/>
        </w:rPr>
        <w:t>ț</w:t>
      </w:r>
      <w:r w:rsidRPr="009F640F">
        <w:rPr>
          <w:rFonts w:ascii="Calibri" w:eastAsia="Arial" w:hAnsi="Calibri" w:cs="Calibri"/>
          <w:b/>
          <w:spacing w:val="-3"/>
        </w:rPr>
        <w:t>a</w:t>
      </w:r>
      <w:r w:rsidRPr="009F640F">
        <w:rPr>
          <w:rFonts w:ascii="Calibri" w:eastAsia="Arial" w:hAnsi="Calibri" w:cs="Calibri"/>
          <w:b/>
          <w:spacing w:val="-2"/>
        </w:rPr>
        <w:t>r</w:t>
      </w:r>
      <w:r w:rsidRPr="009F640F">
        <w:rPr>
          <w:rFonts w:ascii="Calibri" w:eastAsia="Arial" w:hAnsi="Calibri" w:cs="Calibri"/>
          <w:b/>
        </w:rPr>
        <w:t>e</w:t>
      </w:r>
    </w:p>
    <w:p w14:paraId="6D7E5769" w14:textId="77777777" w:rsidR="0069529C" w:rsidRPr="009F640F" w:rsidRDefault="0069529C" w:rsidP="009F640F">
      <w:pPr>
        <w:ind w:firstLine="420"/>
        <w:jc w:val="both"/>
        <w:rPr>
          <w:rFonts w:ascii="Calibri" w:eastAsia="Arial" w:hAnsi="Calibri" w:cs="Calibri"/>
        </w:rPr>
      </w:pPr>
    </w:p>
    <w:p w14:paraId="22EC4D15" w14:textId="77777777" w:rsidR="0069529C" w:rsidRPr="009F640F" w:rsidRDefault="0069529C" w:rsidP="009F640F">
      <w:pPr>
        <w:pStyle w:val="Listparagraf"/>
        <w:numPr>
          <w:ilvl w:val="0"/>
          <w:numId w:val="35"/>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5E55F4DF" w14:textId="77777777" w:rsidR="0069529C" w:rsidRPr="009F640F" w:rsidRDefault="0069529C" w:rsidP="009F640F">
      <w:pPr>
        <w:pStyle w:val="Listparagraf"/>
        <w:numPr>
          <w:ilvl w:val="0"/>
          <w:numId w:val="35"/>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229FEB7A" w14:textId="77777777" w:rsidR="0069529C" w:rsidRPr="009F640F" w:rsidRDefault="0069529C" w:rsidP="009F640F">
      <w:pPr>
        <w:pStyle w:val="Listparagraf"/>
        <w:numPr>
          <w:ilvl w:val="0"/>
          <w:numId w:val="35"/>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6C196057" w14:textId="77777777" w:rsidR="0069529C" w:rsidRPr="009F640F" w:rsidRDefault="0069529C" w:rsidP="009F640F">
      <w:pPr>
        <w:pStyle w:val="Listparagraf"/>
        <w:spacing w:after="0" w:line="240" w:lineRule="auto"/>
        <w:ind w:left="567" w:right="76"/>
        <w:jc w:val="both"/>
        <w:rPr>
          <w:rFonts w:eastAsia="Arial" w:cs="Calibri"/>
          <w:sz w:val="24"/>
          <w:szCs w:val="24"/>
          <w:lang w:val="ro-RO"/>
        </w:rPr>
      </w:pPr>
    </w:p>
    <w:p w14:paraId="2491CC37" w14:textId="77777777" w:rsidR="0069529C" w:rsidRPr="009F640F" w:rsidRDefault="0069529C" w:rsidP="00A70C6D">
      <w:pPr>
        <w:ind w:firstLine="720"/>
        <w:jc w:val="both"/>
        <w:rPr>
          <w:rFonts w:ascii="Calibri" w:eastAsia="Arial" w:hAnsi="Calibri" w:cs="Calibri"/>
          <w:b/>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2</w:t>
      </w:r>
      <w:r w:rsidRPr="009F640F">
        <w:rPr>
          <w:rFonts w:ascii="Calibri" w:eastAsia="Arial" w:hAnsi="Calibri" w:cs="Calibri"/>
          <w:b/>
          <w:spacing w:val="3"/>
        </w:rPr>
        <w:t xml:space="preserve"> </w:t>
      </w:r>
      <w:r w:rsidRPr="009F640F">
        <w:rPr>
          <w:rFonts w:ascii="Calibri" w:eastAsia="Arial" w:hAnsi="Calibri" w:cs="Calibri"/>
          <w:b/>
        </w:rPr>
        <w:t>–</w:t>
      </w:r>
      <w:r w:rsidRPr="009F640F">
        <w:rPr>
          <w:rFonts w:ascii="Calibri" w:eastAsia="Arial" w:hAnsi="Calibri" w:cs="Calibri"/>
          <w:b/>
          <w:spacing w:val="-1"/>
        </w:rPr>
        <w:t xml:space="preserve"> D</w:t>
      </w:r>
      <w:r w:rsidRPr="009F640F">
        <w:rPr>
          <w:rFonts w:ascii="Calibri" w:eastAsia="Arial" w:hAnsi="Calibri" w:cs="Calibri"/>
          <w:b/>
        </w:rPr>
        <w:t>ura</w:t>
      </w:r>
      <w:r w:rsidRPr="009F640F">
        <w:rPr>
          <w:rFonts w:ascii="Calibri" w:eastAsia="Arial" w:hAnsi="Calibri" w:cs="Calibri"/>
          <w:b/>
          <w:spacing w:val="1"/>
        </w:rPr>
        <w:t>t</w:t>
      </w:r>
      <w:r w:rsidRPr="009F640F">
        <w:rPr>
          <w:rFonts w:ascii="Calibri" w:eastAsia="Arial" w:hAnsi="Calibri" w:cs="Calibri"/>
          <w:b/>
        </w:rPr>
        <w:t>a</w:t>
      </w:r>
      <w:r w:rsidRPr="009F640F">
        <w:rPr>
          <w:rFonts w:ascii="Calibri" w:eastAsia="Arial" w:hAnsi="Calibri" w:cs="Calibri"/>
          <w:b/>
          <w:spacing w:val="-2"/>
        </w:rPr>
        <w:t xml:space="preserve"> </w:t>
      </w:r>
      <w:r w:rsidRPr="009F640F">
        <w:rPr>
          <w:rFonts w:ascii="Calibri" w:eastAsia="Arial" w:hAnsi="Calibri" w:cs="Calibri"/>
          <w:b/>
        </w:rPr>
        <w:t>c</w:t>
      </w:r>
      <w:r w:rsidRPr="009F640F">
        <w:rPr>
          <w:rFonts w:ascii="Calibri" w:eastAsia="Arial" w:hAnsi="Calibri" w:cs="Calibri"/>
          <w:b/>
          <w:spacing w:val="-3"/>
        </w:rPr>
        <w:t>o</w:t>
      </w:r>
      <w:r w:rsidRPr="009F640F">
        <w:rPr>
          <w:rFonts w:ascii="Calibri" w:eastAsia="Arial" w:hAnsi="Calibri" w:cs="Calibri"/>
          <w:b/>
        </w:rPr>
        <w:t>n</w:t>
      </w:r>
      <w:r w:rsidRPr="009F640F">
        <w:rPr>
          <w:rFonts w:ascii="Calibri" w:eastAsia="Arial" w:hAnsi="Calibri" w:cs="Calibri"/>
          <w:b/>
          <w:spacing w:val="1"/>
        </w:rPr>
        <w:t>t</w:t>
      </w:r>
      <w:r w:rsidRPr="009F640F">
        <w:rPr>
          <w:rFonts w:ascii="Calibri" w:eastAsia="Arial" w:hAnsi="Calibri" w:cs="Calibri"/>
          <w:b/>
        </w:rPr>
        <w:t>rac</w:t>
      </w:r>
      <w:r w:rsidRPr="009F640F">
        <w:rPr>
          <w:rFonts w:ascii="Calibri" w:eastAsia="Arial" w:hAnsi="Calibri" w:cs="Calibri"/>
          <w:b/>
          <w:spacing w:val="1"/>
        </w:rPr>
        <w:t>t</w:t>
      </w:r>
      <w:r w:rsidRPr="009F640F">
        <w:rPr>
          <w:rFonts w:ascii="Calibri" w:eastAsia="Arial" w:hAnsi="Calibri" w:cs="Calibri"/>
          <w:b/>
          <w:spacing w:val="-3"/>
        </w:rPr>
        <w:t>u</w:t>
      </w:r>
      <w:r w:rsidRPr="009F640F">
        <w:rPr>
          <w:rFonts w:ascii="Calibri" w:eastAsia="Arial" w:hAnsi="Calibri" w:cs="Calibri"/>
          <w:b/>
          <w:spacing w:val="1"/>
        </w:rPr>
        <w:t>l</w:t>
      </w:r>
      <w:r w:rsidRPr="009F640F">
        <w:rPr>
          <w:rFonts w:ascii="Calibri" w:eastAsia="Arial" w:hAnsi="Calibri" w:cs="Calibri"/>
          <w:b/>
        </w:rPr>
        <w:t>ui</w:t>
      </w:r>
    </w:p>
    <w:p w14:paraId="08540EF5" w14:textId="77777777" w:rsidR="0069529C" w:rsidRPr="009F640F" w:rsidRDefault="0069529C" w:rsidP="009F640F">
      <w:pPr>
        <w:ind w:firstLine="420"/>
        <w:jc w:val="both"/>
        <w:rPr>
          <w:rFonts w:ascii="Calibri" w:eastAsia="Arial" w:hAnsi="Calibri" w:cs="Calibri"/>
        </w:rPr>
      </w:pPr>
    </w:p>
    <w:p w14:paraId="1BCE9097" w14:textId="77777777" w:rsidR="0069529C" w:rsidRPr="009F640F" w:rsidRDefault="0069529C" w:rsidP="009F640F">
      <w:pPr>
        <w:pStyle w:val="Listparagraf"/>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5E8DC48D" w14:textId="77777777" w:rsidR="0069529C" w:rsidRPr="009F640F" w:rsidRDefault="0069529C" w:rsidP="009F640F">
      <w:pPr>
        <w:pStyle w:val="Listparagraf"/>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Perioada de implementare a proiectului este de </w:t>
      </w:r>
      <w:r w:rsidRPr="009F640F">
        <w:rPr>
          <w:rFonts w:eastAsia="Arial" w:cs="Calibri"/>
          <w:sz w:val="24"/>
          <w:szCs w:val="24"/>
          <w:highlight w:val="lightGray"/>
          <w:lang w:val="ro-RO"/>
        </w:rPr>
        <w:t>________</w:t>
      </w:r>
      <w:r w:rsidRPr="009F640F">
        <w:rPr>
          <w:rFonts w:eastAsia="Arial" w:cs="Calibri"/>
          <w:sz w:val="24"/>
          <w:szCs w:val="24"/>
          <w:lang w:val="ro-RO"/>
        </w:rPr>
        <w:t xml:space="preserve">luni de la data semnării contractului de finanțare, respectiv între data de </w:t>
      </w:r>
      <w:r w:rsidRPr="009F640F">
        <w:rPr>
          <w:rFonts w:eastAsia="Arial" w:cs="Calibri"/>
          <w:sz w:val="24"/>
          <w:szCs w:val="24"/>
          <w:highlight w:val="lightGray"/>
          <w:lang w:val="ro-RO"/>
        </w:rPr>
        <w:t>___[z/l/a]____</w:t>
      </w:r>
      <w:r w:rsidRPr="009F640F">
        <w:rPr>
          <w:rFonts w:eastAsia="Arial" w:cs="Calibri"/>
          <w:sz w:val="24"/>
          <w:szCs w:val="24"/>
          <w:lang w:val="ro-RO"/>
        </w:rPr>
        <w:t xml:space="preserve"> și </w:t>
      </w:r>
      <w:r w:rsidRPr="009F640F">
        <w:rPr>
          <w:rFonts w:eastAsia="Arial" w:cs="Calibri"/>
          <w:sz w:val="24"/>
          <w:szCs w:val="24"/>
          <w:highlight w:val="lightGray"/>
          <w:lang w:val="ro-RO"/>
        </w:rPr>
        <w:t>___[z/l/a]____</w:t>
      </w:r>
      <w:r w:rsidRPr="009F640F">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14:paraId="7FBA2AF0" w14:textId="77777777" w:rsidR="0069529C" w:rsidRPr="009F640F" w:rsidRDefault="0069529C" w:rsidP="009F640F">
      <w:pPr>
        <w:pStyle w:val="Listparagraf"/>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240E3199" w14:textId="77777777" w:rsidR="0069529C" w:rsidRPr="009F640F" w:rsidRDefault="0069529C" w:rsidP="009F640F">
      <w:pPr>
        <w:pStyle w:val="Listparagraf"/>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4F919086" w14:textId="77777777" w:rsidR="0069529C" w:rsidRPr="009F640F" w:rsidRDefault="0069529C" w:rsidP="009F640F">
      <w:pPr>
        <w:pStyle w:val="Listparagraf"/>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w:t>
      </w:r>
      <w:r w:rsidRPr="009F640F">
        <w:rPr>
          <w:rFonts w:eastAsia="Arial" w:cs="Calibri"/>
          <w:sz w:val="24"/>
          <w:szCs w:val="24"/>
          <w:lang w:val="ro-RO"/>
        </w:rPr>
        <w:lastRenderedPageBreak/>
        <w:t>dacă, în perioada pentru care trebuie asigurat caracterul durabil proiectul face obiectul oricăreia din următoarele:</w:t>
      </w:r>
    </w:p>
    <w:p w14:paraId="1E624BA2" w14:textId="77777777" w:rsidR="0069529C" w:rsidRPr="009F640F" w:rsidRDefault="0069529C" w:rsidP="009F640F">
      <w:pPr>
        <w:pStyle w:val="Listparagraf"/>
        <w:numPr>
          <w:ilvl w:val="0"/>
          <w:numId w:val="24"/>
        </w:numPr>
        <w:tabs>
          <w:tab w:val="left" w:pos="426"/>
        </w:tabs>
        <w:spacing w:after="0" w:line="240" w:lineRule="auto"/>
        <w:jc w:val="both"/>
        <w:rPr>
          <w:rFonts w:eastAsia="Arial" w:cs="Calibri"/>
          <w:spacing w:val="-1"/>
          <w:sz w:val="24"/>
          <w:szCs w:val="24"/>
          <w:lang w:val="ro-RO"/>
        </w:rPr>
      </w:pPr>
      <w:r w:rsidRPr="009F640F">
        <w:rPr>
          <w:rFonts w:eastAsia="Arial" w:cs="Calibri"/>
          <w:spacing w:val="-1"/>
          <w:sz w:val="24"/>
          <w:szCs w:val="24"/>
          <w:lang w:val="ro-RO"/>
        </w:rPr>
        <w:t>încetarea unei activități productive sau transferul acesteia în afara regiunii de nivel NUTS 2 în care a primit sprijin;</w:t>
      </w:r>
    </w:p>
    <w:p w14:paraId="3BFC4F5B" w14:textId="77777777" w:rsidR="0069529C" w:rsidRPr="009F640F" w:rsidRDefault="0069529C" w:rsidP="009F640F">
      <w:pPr>
        <w:pStyle w:val="Listparagraf"/>
        <w:numPr>
          <w:ilvl w:val="0"/>
          <w:numId w:val="24"/>
        </w:numPr>
        <w:tabs>
          <w:tab w:val="left" w:pos="426"/>
        </w:tabs>
        <w:spacing w:after="0" w:line="240" w:lineRule="auto"/>
        <w:jc w:val="both"/>
        <w:rPr>
          <w:rFonts w:eastAsia="Arial" w:cs="Calibri"/>
          <w:spacing w:val="-1"/>
          <w:sz w:val="24"/>
          <w:szCs w:val="24"/>
          <w:lang w:val="ro-RO"/>
        </w:rPr>
      </w:pPr>
      <w:r w:rsidRPr="009F640F">
        <w:rPr>
          <w:rFonts w:eastAsia="Arial" w:cs="Calibri"/>
          <w:spacing w:val="-1"/>
          <w:sz w:val="24"/>
          <w:szCs w:val="24"/>
          <w:lang w:val="ro-RO"/>
        </w:rPr>
        <w:t>o modificare a proprietății asupra unui element de infrastructură care conferă un avantaj nejustificat unei întreprinderi sau unui organism public;</w:t>
      </w:r>
    </w:p>
    <w:p w14:paraId="597D372A" w14:textId="77777777" w:rsidR="0069529C" w:rsidRPr="009F640F" w:rsidRDefault="0069529C" w:rsidP="009F640F">
      <w:pPr>
        <w:pStyle w:val="Listparagraf"/>
        <w:numPr>
          <w:ilvl w:val="0"/>
          <w:numId w:val="24"/>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33BA2FAF" w14:textId="77777777" w:rsidR="0069529C" w:rsidRPr="009F640F" w:rsidRDefault="0069529C" w:rsidP="009F640F">
      <w:pPr>
        <w:pStyle w:val="Listparagraf"/>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9F640F">
        <w:rPr>
          <w:rFonts w:cs="Calibri"/>
          <w:sz w:val="24"/>
          <w:szCs w:val="24"/>
          <w:lang w:val="ro-RO"/>
        </w:rPr>
        <w:t xml:space="preserve"> </w:t>
      </w:r>
      <w:r w:rsidRPr="009F640F">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08C415DC" w14:textId="77777777" w:rsidR="0069529C" w:rsidRPr="009F640F" w:rsidRDefault="0069529C" w:rsidP="009F640F">
      <w:pPr>
        <w:jc w:val="both"/>
        <w:rPr>
          <w:rFonts w:ascii="Calibri" w:eastAsia="Arial" w:hAnsi="Calibri" w:cs="Calibri"/>
          <w:b/>
          <w:spacing w:val="-6"/>
        </w:rPr>
      </w:pPr>
    </w:p>
    <w:p w14:paraId="65873EC2" w14:textId="77777777" w:rsidR="0069529C" w:rsidRPr="009F640F" w:rsidRDefault="0069529C" w:rsidP="00A70C6D">
      <w:pPr>
        <w:ind w:firstLine="720"/>
        <w:jc w:val="both"/>
        <w:rPr>
          <w:rFonts w:ascii="Calibri" w:eastAsia="Arial" w:hAnsi="Calibri" w:cs="Calibri"/>
          <w:b/>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3</w:t>
      </w:r>
      <w:r w:rsidRPr="009F640F">
        <w:rPr>
          <w:rFonts w:ascii="Calibri" w:eastAsia="Arial" w:hAnsi="Calibri" w:cs="Calibri"/>
          <w:b/>
          <w:spacing w:val="3"/>
        </w:rPr>
        <w:t xml:space="preserve"> </w:t>
      </w:r>
      <w:r w:rsidRPr="009F640F">
        <w:rPr>
          <w:rFonts w:ascii="Calibri" w:eastAsia="Arial" w:hAnsi="Calibri" w:cs="Calibri"/>
          <w:b/>
        </w:rPr>
        <w:t>–</w:t>
      </w:r>
      <w:r w:rsidRPr="009F640F">
        <w:rPr>
          <w:rFonts w:ascii="Calibri" w:eastAsia="Arial" w:hAnsi="Calibri" w:cs="Calibri"/>
          <w:b/>
          <w:spacing w:val="-1"/>
        </w:rPr>
        <w:t xml:space="preserve"> V</w:t>
      </w:r>
      <w:r w:rsidRPr="009F640F">
        <w:rPr>
          <w:rFonts w:ascii="Calibri" w:eastAsia="Arial" w:hAnsi="Calibri" w:cs="Calibri"/>
          <w:b/>
        </w:rPr>
        <w:t>a</w:t>
      </w:r>
      <w:r w:rsidRPr="009F640F">
        <w:rPr>
          <w:rFonts w:ascii="Calibri" w:eastAsia="Arial" w:hAnsi="Calibri" w:cs="Calibri"/>
          <w:b/>
          <w:spacing w:val="1"/>
        </w:rPr>
        <w:t>l</w:t>
      </w:r>
      <w:r w:rsidRPr="009F640F">
        <w:rPr>
          <w:rFonts w:ascii="Calibri" w:eastAsia="Arial" w:hAnsi="Calibri" w:cs="Calibri"/>
          <w:b/>
        </w:rPr>
        <w:t>o</w:t>
      </w:r>
      <w:r w:rsidRPr="009F640F">
        <w:rPr>
          <w:rFonts w:ascii="Calibri" w:eastAsia="Arial" w:hAnsi="Calibri" w:cs="Calibri"/>
          <w:b/>
          <w:spacing w:val="-3"/>
        </w:rPr>
        <w:t>a</w:t>
      </w:r>
      <w:r w:rsidRPr="009F640F">
        <w:rPr>
          <w:rFonts w:ascii="Calibri" w:eastAsia="Arial" w:hAnsi="Calibri" w:cs="Calibri"/>
          <w:b/>
        </w:rPr>
        <w:t>rea</w:t>
      </w:r>
      <w:r w:rsidRPr="009F640F">
        <w:rPr>
          <w:rFonts w:ascii="Calibri" w:eastAsia="Arial" w:hAnsi="Calibri" w:cs="Calibri"/>
          <w:b/>
          <w:spacing w:val="1"/>
        </w:rPr>
        <w:t xml:space="preserve"> </w:t>
      </w:r>
      <w:r w:rsidRPr="009F640F">
        <w:rPr>
          <w:rFonts w:ascii="Calibri" w:eastAsia="Arial" w:hAnsi="Calibri" w:cs="Calibri"/>
          <w:b/>
          <w:spacing w:val="-3"/>
        </w:rPr>
        <w:t>c</w:t>
      </w:r>
      <w:r w:rsidRPr="009F640F">
        <w:rPr>
          <w:rFonts w:ascii="Calibri" w:eastAsia="Arial" w:hAnsi="Calibri" w:cs="Calibri"/>
          <w:b/>
        </w:rPr>
        <w:t>on</w:t>
      </w:r>
      <w:r w:rsidRPr="009F640F">
        <w:rPr>
          <w:rFonts w:ascii="Calibri" w:eastAsia="Arial" w:hAnsi="Calibri" w:cs="Calibri"/>
          <w:b/>
          <w:spacing w:val="1"/>
        </w:rPr>
        <w:t>t</w:t>
      </w:r>
      <w:r w:rsidRPr="009F640F">
        <w:rPr>
          <w:rFonts w:ascii="Calibri" w:eastAsia="Arial" w:hAnsi="Calibri" w:cs="Calibri"/>
          <w:b/>
        </w:rPr>
        <w:t>rac</w:t>
      </w:r>
      <w:r w:rsidRPr="009F640F">
        <w:rPr>
          <w:rFonts w:ascii="Calibri" w:eastAsia="Arial" w:hAnsi="Calibri" w:cs="Calibri"/>
          <w:b/>
          <w:spacing w:val="1"/>
        </w:rPr>
        <w:t>t</w:t>
      </w:r>
      <w:r w:rsidRPr="009F640F">
        <w:rPr>
          <w:rFonts w:ascii="Calibri" w:eastAsia="Arial" w:hAnsi="Calibri" w:cs="Calibri"/>
          <w:b/>
          <w:spacing w:val="-3"/>
        </w:rPr>
        <w:t>u</w:t>
      </w:r>
      <w:r w:rsidRPr="009F640F">
        <w:rPr>
          <w:rFonts w:ascii="Calibri" w:eastAsia="Arial" w:hAnsi="Calibri" w:cs="Calibri"/>
          <w:b/>
          <w:spacing w:val="1"/>
        </w:rPr>
        <w:t>l</w:t>
      </w:r>
      <w:r w:rsidRPr="009F640F">
        <w:rPr>
          <w:rFonts w:ascii="Calibri" w:eastAsia="Arial" w:hAnsi="Calibri" w:cs="Calibri"/>
          <w:b/>
        </w:rPr>
        <w:t>ui de finanțare</w:t>
      </w:r>
    </w:p>
    <w:p w14:paraId="107F8E44" w14:textId="77777777" w:rsidR="0069529C" w:rsidRPr="009F640F" w:rsidRDefault="0069529C" w:rsidP="009F640F">
      <w:pPr>
        <w:pStyle w:val="Listparagraf"/>
        <w:tabs>
          <w:tab w:val="left" w:pos="709"/>
        </w:tabs>
        <w:spacing w:after="0" w:line="240" w:lineRule="auto"/>
        <w:ind w:right="76"/>
        <w:jc w:val="both"/>
        <w:rPr>
          <w:rFonts w:eastAsia="Arial" w:cs="Calibri"/>
          <w:sz w:val="24"/>
          <w:szCs w:val="24"/>
          <w:lang w:val="ro-RO"/>
        </w:rPr>
      </w:pPr>
    </w:p>
    <w:p w14:paraId="08818EDD" w14:textId="77777777" w:rsidR="0069529C" w:rsidRPr="009F640F" w:rsidRDefault="0069529C" w:rsidP="009F640F">
      <w:pPr>
        <w:pStyle w:val="Listparagraf"/>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Valoarea totală a contractului este de </w:t>
      </w:r>
      <w:bookmarkStart w:id="1" w:name="_Hlk80872886"/>
      <w:r w:rsidRPr="009F640F">
        <w:rPr>
          <w:rFonts w:eastAsia="Arial" w:cs="Calibri"/>
          <w:sz w:val="24"/>
          <w:szCs w:val="24"/>
          <w:highlight w:val="lightGray"/>
          <w:lang w:val="ro-RO"/>
        </w:rPr>
        <w:t>..................</w:t>
      </w:r>
      <w:r w:rsidRPr="009F640F">
        <w:rPr>
          <w:rFonts w:eastAsia="Arial" w:cs="Calibri"/>
          <w:sz w:val="24"/>
          <w:szCs w:val="24"/>
          <w:lang w:val="ro-RO"/>
        </w:rPr>
        <w:t xml:space="preserve"> LEI </w:t>
      </w:r>
      <w:bookmarkEnd w:id="1"/>
      <w:r w:rsidRPr="009F640F">
        <w:rPr>
          <w:rFonts w:eastAsia="Arial" w:cs="Calibri"/>
          <w:sz w:val="24"/>
          <w:szCs w:val="24"/>
          <w:lang w:val="ro-RO"/>
        </w:rPr>
        <w:t>(</w:t>
      </w:r>
      <w:r w:rsidRPr="009F640F">
        <w:rPr>
          <w:rFonts w:eastAsia="Arial" w:cs="Calibri"/>
          <w:sz w:val="24"/>
          <w:szCs w:val="24"/>
          <w:highlight w:val="lightGray"/>
          <w:lang w:val="ro-RO"/>
        </w:rPr>
        <w:t>valoarea în litere</w:t>
      </w:r>
      <w:r w:rsidRPr="009F640F">
        <w:rPr>
          <w:rFonts w:eastAsia="Arial" w:cs="Calibri"/>
          <w:sz w:val="24"/>
          <w:szCs w:val="24"/>
          <w:lang w:val="ro-RO"/>
        </w:rPr>
        <w:t>), după cum urmează:</w:t>
      </w:r>
    </w:p>
    <w:p w14:paraId="6D5264B0" w14:textId="77777777" w:rsidR="0069529C" w:rsidRPr="009F640F" w:rsidRDefault="0069529C" w:rsidP="009F640F">
      <w:pPr>
        <w:jc w:val="both"/>
        <w:rPr>
          <w:rFonts w:ascii="Calibri" w:eastAsia="Arial" w:hAnsi="Calibri" w:cs="Calibri"/>
        </w:rPr>
      </w:pPr>
    </w:p>
    <w:tbl>
      <w:tblPr>
        <w:tblW w:w="52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990"/>
        <w:gridCol w:w="1191"/>
        <w:gridCol w:w="950"/>
        <w:gridCol w:w="725"/>
        <w:gridCol w:w="932"/>
        <w:gridCol w:w="668"/>
        <w:gridCol w:w="1523"/>
        <w:gridCol w:w="1524"/>
      </w:tblGrid>
      <w:tr w:rsidR="0069529C" w:rsidRPr="009F640F" w14:paraId="7DB5D0B4" w14:textId="77777777" w:rsidTr="00471ED1">
        <w:trPr>
          <w:trHeight w:val="1682"/>
          <w:tblHeader/>
        </w:trPr>
        <w:tc>
          <w:tcPr>
            <w:tcW w:w="722" w:type="pct"/>
            <w:shd w:val="clear" w:color="auto" w:fill="auto"/>
          </w:tcPr>
          <w:p w14:paraId="0CED9AD1" w14:textId="77777777" w:rsidR="0069529C" w:rsidRPr="009F640F" w:rsidRDefault="0069529C" w:rsidP="009F640F">
            <w:pPr>
              <w:pStyle w:val="bullet"/>
              <w:spacing w:before="0" w:after="0"/>
              <w:rPr>
                <w:rFonts w:ascii="Calibri" w:eastAsia="Franklin Gothic Book" w:hAnsi="Calibri" w:cs="Calibri"/>
                <w:b/>
                <w:sz w:val="24"/>
              </w:rPr>
            </w:pPr>
          </w:p>
          <w:p w14:paraId="1259068A"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Valoare totală eligibilă a proiectului, incl. TVA eligibil</w:t>
            </w:r>
          </w:p>
        </w:tc>
        <w:tc>
          <w:tcPr>
            <w:tcW w:w="1097" w:type="pct"/>
            <w:gridSpan w:val="2"/>
            <w:shd w:val="clear" w:color="auto" w:fill="auto"/>
          </w:tcPr>
          <w:p w14:paraId="7C5CA1F6"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 xml:space="preserve">Valoare eligibilă nerambursabilă din partea fondurilor (FEDR/FSE+/FC/FTJ)    </w:t>
            </w:r>
          </w:p>
        </w:tc>
        <w:tc>
          <w:tcPr>
            <w:tcW w:w="843" w:type="pct"/>
            <w:gridSpan w:val="2"/>
            <w:shd w:val="clear" w:color="auto" w:fill="auto"/>
          </w:tcPr>
          <w:p w14:paraId="08BE65AA"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Valoarea eligibilă nerambursabilă  din bugetul național</w:t>
            </w:r>
          </w:p>
        </w:tc>
        <w:tc>
          <w:tcPr>
            <w:tcW w:w="805" w:type="pct"/>
            <w:gridSpan w:val="2"/>
            <w:shd w:val="clear" w:color="auto" w:fill="auto"/>
          </w:tcPr>
          <w:p w14:paraId="0B4ED1A6"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 xml:space="preserve">Valoare cofinanțare eligibilă  beneficiar </w:t>
            </w:r>
          </w:p>
        </w:tc>
        <w:tc>
          <w:tcPr>
            <w:tcW w:w="766" w:type="pct"/>
            <w:shd w:val="clear" w:color="auto" w:fill="auto"/>
          </w:tcPr>
          <w:p w14:paraId="69CD8B31"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t>Valoare totală neeligibilă a proiectului, incl. TVA neeligibil</w:t>
            </w:r>
            <w:r w:rsidRPr="009F640F">
              <w:rPr>
                <w:rStyle w:val="Referinnotdesubsol"/>
                <w:rFonts w:ascii="Calibri" w:eastAsia="Franklin Gothic Book" w:hAnsi="Calibri" w:cs="Calibri"/>
                <w:sz w:val="24"/>
              </w:rPr>
              <w:footnoteReference w:id="1"/>
            </w:r>
          </w:p>
        </w:tc>
        <w:tc>
          <w:tcPr>
            <w:tcW w:w="767" w:type="pct"/>
            <w:shd w:val="clear" w:color="auto" w:fill="auto"/>
          </w:tcPr>
          <w:p w14:paraId="0D61D85B"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t>Valoare totală  a proiectului</w:t>
            </w:r>
          </w:p>
        </w:tc>
      </w:tr>
      <w:tr w:rsidR="0069529C" w:rsidRPr="009F640F" w14:paraId="18C70702" w14:textId="77777777" w:rsidTr="00471ED1">
        <w:trPr>
          <w:tblHeader/>
        </w:trPr>
        <w:tc>
          <w:tcPr>
            <w:tcW w:w="722" w:type="pct"/>
            <w:shd w:val="clear" w:color="auto" w:fill="auto"/>
          </w:tcPr>
          <w:p w14:paraId="43148BB1"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498" w:type="pct"/>
            <w:shd w:val="clear" w:color="auto" w:fill="auto"/>
          </w:tcPr>
          <w:p w14:paraId="063FDA59"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599" w:type="pct"/>
            <w:shd w:val="clear" w:color="auto" w:fill="auto"/>
          </w:tcPr>
          <w:p w14:paraId="5AA84207"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478" w:type="pct"/>
            <w:shd w:val="clear" w:color="auto" w:fill="auto"/>
          </w:tcPr>
          <w:p w14:paraId="03F9DB24"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365" w:type="pct"/>
            <w:shd w:val="clear" w:color="auto" w:fill="auto"/>
          </w:tcPr>
          <w:p w14:paraId="2358AA54"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469" w:type="pct"/>
            <w:shd w:val="clear" w:color="auto" w:fill="auto"/>
          </w:tcPr>
          <w:p w14:paraId="1B8B1F7A"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336" w:type="pct"/>
            <w:shd w:val="clear" w:color="auto" w:fill="auto"/>
          </w:tcPr>
          <w:p w14:paraId="43433F52"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766" w:type="pct"/>
            <w:shd w:val="clear" w:color="auto" w:fill="auto"/>
          </w:tcPr>
          <w:p w14:paraId="05E108E1"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767" w:type="pct"/>
            <w:shd w:val="clear" w:color="auto" w:fill="auto"/>
          </w:tcPr>
          <w:p w14:paraId="251E5C48"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r>
      <w:tr w:rsidR="0069529C" w:rsidRPr="009F640F" w14:paraId="2B347199" w14:textId="77777777" w:rsidTr="00471ED1">
        <w:trPr>
          <w:tblHeader/>
        </w:trPr>
        <w:tc>
          <w:tcPr>
            <w:tcW w:w="722" w:type="pct"/>
            <w:shd w:val="clear" w:color="auto" w:fill="auto"/>
          </w:tcPr>
          <w:p w14:paraId="26648AD4"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1 =2+ 3+4</w:t>
            </w:r>
          </w:p>
        </w:tc>
        <w:tc>
          <w:tcPr>
            <w:tcW w:w="498" w:type="pct"/>
            <w:shd w:val="clear" w:color="auto" w:fill="auto"/>
          </w:tcPr>
          <w:p w14:paraId="7A2EBC35"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2</w:t>
            </w:r>
          </w:p>
        </w:tc>
        <w:tc>
          <w:tcPr>
            <w:tcW w:w="599" w:type="pct"/>
            <w:shd w:val="clear" w:color="auto" w:fill="auto"/>
          </w:tcPr>
          <w:p w14:paraId="6DF72B3F" w14:textId="77777777"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2</w:t>
            </w:r>
            <w:r w:rsidRPr="009F640F">
              <w:rPr>
                <w:rFonts w:ascii="Calibri" w:eastAsia="Franklin Gothic Book" w:hAnsi="Calibri" w:cs="Calibri"/>
                <w:i/>
                <w:sz w:val="24"/>
                <w:vertAlign w:val="superscript"/>
              </w:rPr>
              <w:t>1</w:t>
            </w:r>
          </w:p>
        </w:tc>
        <w:tc>
          <w:tcPr>
            <w:tcW w:w="478" w:type="pct"/>
            <w:shd w:val="clear" w:color="auto" w:fill="auto"/>
          </w:tcPr>
          <w:p w14:paraId="3E43029A"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3</w:t>
            </w:r>
          </w:p>
        </w:tc>
        <w:tc>
          <w:tcPr>
            <w:tcW w:w="365" w:type="pct"/>
            <w:shd w:val="clear" w:color="auto" w:fill="auto"/>
          </w:tcPr>
          <w:p w14:paraId="2BC7AB62" w14:textId="77777777"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3</w:t>
            </w:r>
            <w:r w:rsidRPr="009F640F">
              <w:rPr>
                <w:rFonts w:ascii="Calibri" w:eastAsia="Franklin Gothic Book" w:hAnsi="Calibri" w:cs="Calibri"/>
                <w:i/>
                <w:sz w:val="24"/>
                <w:vertAlign w:val="superscript"/>
              </w:rPr>
              <w:t>1</w:t>
            </w:r>
          </w:p>
        </w:tc>
        <w:tc>
          <w:tcPr>
            <w:tcW w:w="469" w:type="pct"/>
            <w:shd w:val="clear" w:color="auto" w:fill="auto"/>
          </w:tcPr>
          <w:p w14:paraId="2606957C"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4</w:t>
            </w:r>
          </w:p>
        </w:tc>
        <w:tc>
          <w:tcPr>
            <w:tcW w:w="336" w:type="pct"/>
            <w:shd w:val="clear" w:color="auto" w:fill="auto"/>
          </w:tcPr>
          <w:p w14:paraId="65A18971" w14:textId="77777777"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4</w:t>
            </w:r>
            <w:r w:rsidRPr="009F640F">
              <w:rPr>
                <w:rFonts w:ascii="Calibri" w:eastAsia="Franklin Gothic Book" w:hAnsi="Calibri" w:cs="Calibri"/>
                <w:i/>
                <w:sz w:val="24"/>
                <w:vertAlign w:val="superscript"/>
              </w:rPr>
              <w:t>1</w:t>
            </w:r>
          </w:p>
        </w:tc>
        <w:tc>
          <w:tcPr>
            <w:tcW w:w="766" w:type="pct"/>
            <w:shd w:val="clear" w:color="auto" w:fill="auto"/>
          </w:tcPr>
          <w:p w14:paraId="01229443"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5</w:t>
            </w:r>
          </w:p>
        </w:tc>
        <w:tc>
          <w:tcPr>
            <w:tcW w:w="767" w:type="pct"/>
            <w:shd w:val="clear" w:color="auto" w:fill="auto"/>
          </w:tcPr>
          <w:p w14:paraId="269E8A82"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6=1+5</w:t>
            </w:r>
          </w:p>
        </w:tc>
      </w:tr>
      <w:tr w:rsidR="0069529C" w:rsidRPr="009F640F" w14:paraId="79BFA72C" w14:textId="77777777" w:rsidTr="00471ED1">
        <w:tc>
          <w:tcPr>
            <w:tcW w:w="722" w:type="pct"/>
            <w:shd w:val="clear" w:color="auto" w:fill="auto"/>
          </w:tcPr>
          <w:p w14:paraId="15F6CDCB" w14:textId="77777777" w:rsidR="0069529C" w:rsidRPr="009F640F" w:rsidRDefault="0069529C" w:rsidP="009F640F">
            <w:pPr>
              <w:pStyle w:val="bullet"/>
              <w:spacing w:before="0" w:after="0"/>
              <w:rPr>
                <w:rFonts w:ascii="Calibri" w:eastAsia="Franklin Gothic Book" w:hAnsi="Calibri" w:cs="Calibri"/>
                <w:sz w:val="24"/>
              </w:rPr>
            </w:pPr>
          </w:p>
        </w:tc>
        <w:tc>
          <w:tcPr>
            <w:tcW w:w="498" w:type="pct"/>
            <w:shd w:val="clear" w:color="auto" w:fill="auto"/>
          </w:tcPr>
          <w:p w14:paraId="3841A05A" w14:textId="77777777" w:rsidR="0069529C" w:rsidRPr="009F640F" w:rsidRDefault="0069529C" w:rsidP="009F640F">
            <w:pPr>
              <w:pStyle w:val="bullet"/>
              <w:spacing w:before="0" w:after="0"/>
              <w:rPr>
                <w:rFonts w:ascii="Calibri" w:eastAsia="Franklin Gothic Book" w:hAnsi="Calibri" w:cs="Calibri"/>
                <w:sz w:val="24"/>
              </w:rPr>
            </w:pPr>
          </w:p>
        </w:tc>
        <w:tc>
          <w:tcPr>
            <w:tcW w:w="599" w:type="pct"/>
            <w:shd w:val="clear" w:color="auto" w:fill="auto"/>
          </w:tcPr>
          <w:p w14:paraId="48B17659" w14:textId="77777777" w:rsidR="0069529C" w:rsidRPr="009F640F" w:rsidRDefault="0069529C" w:rsidP="009F640F">
            <w:pPr>
              <w:pStyle w:val="bullet"/>
              <w:spacing w:before="0" w:after="0"/>
              <w:rPr>
                <w:rFonts w:ascii="Calibri" w:eastAsia="Franklin Gothic Book" w:hAnsi="Calibri" w:cs="Calibri"/>
                <w:sz w:val="24"/>
              </w:rPr>
            </w:pPr>
          </w:p>
        </w:tc>
        <w:tc>
          <w:tcPr>
            <w:tcW w:w="478" w:type="pct"/>
            <w:shd w:val="clear" w:color="auto" w:fill="auto"/>
          </w:tcPr>
          <w:p w14:paraId="5B1607CD" w14:textId="77777777" w:rsidR="0069529C" w:rsidRPr="009F640F" w:rsidRDefault="0069529C" w:rsidP="009F640F">
            <w:pPr>
              <w:pStyle w:val="bullet"/>
              <w:spacing w:before="0" w:after="0"/>
              <w:rPr>
                <w:rFonts w:ascii="Calibri" w:eastAsia="Franklin Gothic Book" w:hAnsi="Calibri" w:cs="Calibri"/>
                <w:sz w:val="24"/>
              </w:rPr>
            </w:pPr>
          </w:p>
        </w:tc>
        <w:tc>
          <w:tcPr>
            <w:tcW w:w="365" w:type="pct"/>
            <w:shd w:val="clear" w:color="auto" w:fill="auto"/>
          </w:tcPr>
          <w:p w14:paraId="77362AA5" w14:textId="77777777" w:rsidR="0069529C" w:rsidRPr="009F640F" w:rsidRDefault="0069529C" w:rsidP="009F640F">
            <w:pPr>
              <w:pStyle w:val="bullet"/>
              <w:spacing w:before="0" w:after="0"/>
              <w:rPr>
                <w:rFonts w:ascii="Calibri" w:eastAsia="Franklin Gothic Book" w:hAnsi="Calibri" w:cs="Calibri"/>
                <w:sz w:val="24"/>
              </w:rPr>
            </w:pPr>
          </w:p>
        </w:tc>
        <w:tc>
          <w:tcPr>
            <w:tcW w:w="469" w:type="pct"/>
            <w:shd w:val="clear" w:color="auto" w:fill="auto"/>
          </w:tcPr>
          <w:p w14:paraId="740F00B6" w14:textId="77777777" w:rsidR="0069529C" w:rsidRPr="009F640F" w:rsidRDefault="0069529C" w:rsidP="009F640F">
            <w:pPr>
              <w:pStyle w:val="bullet"/>
              <w:spacing w:before="0" w:after="0"/>
              <w:rPr>
                <w:rFonts w:ascii="Calibri" w:eastAsia="Franklin Gothic Book" w:hAnsi="Calibri" w:cs="Calibri"/>
                <w:sz w:val="24"/>
              </w:rPr>
            </w:pPr>
          </w:p>
        </w:tc>
        <w:tc>
          <w:tcPr>
            <w:tcW w:w="336" w:type="pct"/>
            <w:shd w:val="clear" w:color="auto" w:fill="auto"/>
          </w:tcPr>
          <w:p w14:paraId="7E9B4139" w14:textId="77777777" w:rsidR="0069529C" w:rsidRPr="009F640F" w:rsidRDefault="0069529C" w:rsidP="009F640F">
            <w:pPr>
              <w:pStyle w:val="bullet"/>
              <w:spacing w:before="0" w:after="0"/>
              <w:rPr>
                <w:rFonts w:ascii="Calibri" w:eastAsia="Franklin Gothic Book" w:hAnsi="Calibri" w:cs="Calibri"/>
                <w:sz w:val="24"/>
              </w:rPr>
            </w:pPr>
          </w:p>
        </w:tc>
        <w:tc>
          <w:tcPr>
            <w:tcW w:w="766" w:type="pct"/>
            <w:shd w:val="clear" w:color="auto" w:fill="auto"/>
          </w:tcPr>
          <w:p w14:paraId="25221255" w14:textId="77777777" w:rsidR="0069529C" w:rsidRPr="009F640F" w:rsidRDefault="0069529C" w:rsidP="009F640F">
            <w:pPr>
              <w:pStyle w:val="bullet"/>
              <w:spacing w:before="0" w:after="0"/>
              <w:rPr>
                <w:rFonts w:ascii="Calibri" w:eastAsia="Franklin Gothic Book" w:hAnsi="Calibri" w:cs="Calibri"/>
                <w:sz w:val="24"/>
              </w:rPr>
            </w:pPr>
          </w:p>
        </w:tc>
        <w:tc>
          <w:tcPr>
            <w:tcW w:w="767" w:type="pct"/>
            <w:shd w:val="clear" w:color="auto" w:fill="auto"/>
          </w:tcPr>
          <w:p w14:paraId="27260CA4" w14:textId="77777777" w:rsidR="0069529C" w:rsidRPr="009F640F" w:rsidRDefault="0069529C" w:rsidP="009F640F">
            <w:pPr>
              <w:pStyle w:val="bullet"/>
              <w:spacing w:before="0" w:after="0"/>
              <w:rPr>
                <w:rFonts w:ascii="Calibri" w:eastAsia="Franklin Gothic Book" w:hAnsi="Calibri" w:cs="Calibri"/>
                <w:sz w:val="24"/>
              </w:rPr>
            </w:pPr>
          </w:p>
        </w:tc>
      </w:tr>
    </w:tbl>
    <w:p w14:paraId="487D3AA5" w14:textId="77777777" w:rsidR="0069529C" w:rsidRPr="009F640F" w:rsidRDefault="0069529C" w:rsidP="009F640F">
      <w:pPr>
        <w:ind w:left="118"/>
        <w:jc w:val="both"/>
        <w:rPr>
          <w:rFonts w:ascii="Calibri" w:eastAsia="Arial" w:hAnsi="Calibri" w:cs="Calibri"/>
          <w:i/>
          <w:position w:val="-1"/>
        </w:rPr>
      </w:pPr>
    </w:p>
    <w:p w14:paraId="073FA8EE" w14:textId="77777777" w:rsidR="0069529C" w:rsidRPr="009F640F" w:rsidRDefault="0069529C" w:rsidP="009F640F">
      <w:pPr>
        <w:ind w:left="118"/>
        <w:jc w:val="both"/>
        <w:rPr>
          <w:rFonts w:ascii="Calibri" w:eastAsia="Arial" w:hAnsi="Calibri" w:cs="Calibri"/>
          <w:i/>
          <w:position w:val="-1"/>
        </w:rPr>
      </w:pPr>
      <w:r w:rsidRPr="009F640F">
        <w:rPr>
          <w:rFonts w:ascii="Calibri" w:eastAsia="Arial" w:hAnsi="Calibri" w:cs="Calibri"/>
          <w:i/>
          <w:position w:val="-1"/>
        </w:rPr>
        <w:t>Pentru proiectele implementate în parteneriat, se va adăuga paragraful urmator</w:t>
      </w:r>
    </w:p>
    <w:p w14:paraId="304075E6" w14:textId="77777777" w:rsidR="0069529C" w:rsidRPr="009F640F" w:rsidRDefault="0069529C" w:rsidP="009F640F">
      <w:pPr>
        <w:tabs>
          <w:tab w:val="left" w:pos="709"/>
        </w:tabs>
        <w:ind w:left="142" w:right="76" w:hanging="24"/>
        <w:jc w:val="both"/>
        <w:rPr>
          <w:rFonts w:ascii="Calibri" w:eastAsia="Arial" w:hAnsi="Calibri" w:cs="Calibri"/>
        </w:rPr>
      </w:pPr>
      <w:r w:rsidRPr="009F640F">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9F640F" w14:paraId="1547BC21" w14:textId="77777777" w:rsidTr="0047757D">
        <w:trPr>
          <w:trHeight w:val="1682"/>
          <w:tblHeader/>
        </w:trPr>
        <w:tc>
          <w:tcPr>
            <w:tcW w:w="819" w:type="pct"/>
            <w:vMerge w:val="restart"/>
            <w:shd w:val="clear" w:color="auto" w:fill="auto"/>
          </w:tcPr>
          <w:p w14:paraId="33F7BE50"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lastRenderedPageBreak/>
              <w:t xml:space="preserve">Organizația </w:t>
            </w:r>
          </w:p>
        </w:tc>
        <w:tc>
          <w:tcPr>
            <w:tcW w:w="684" w:type="pct"/>
            <w:shd w:val="clear" w:color="auto" w:fill="auto"/>
          </w:tcPr>
          <w:p w14:paraId="424CE106" w14:textId="77777777" w:rsidR="0069529C" w:rsidRPr="009F640F" w:rsidRDefault="0069529C" w:rsidP="009F640F">
            <w:pPr>
              <w:pStyle w:val="bullet"/>
              <w:spacing w:before="0" w:after="0"/>
              <w:rPr>
                <w:rFonts w:ascii="Calibri" w:eastAsia="Franklin Gothic Book" w:hAnsi="Calibri" w:cs="Calibri"/>
                <w:b/>
                <w:sz w:val="24"/>
              </w:rPr>
            </w:pPr>
          </w:p>
          <w:p w14:paraId="1A61747B"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Valoare totală eligibilă a proiectului, incl. TVA eligibil</w:t>
            </w:r>
          </w:p>
        </w:tc>
        <w:tc>
          <w:tcPr>
            <w:tcW w:w="961" w:type="pct"/>
            <w:gridSpan w:val="2"/>
            <w:shd w:val="clear" w:color="auto" w:fill="auto"/>
          </w:tcPr>
          <w:p w14:paraId="27BE493C"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14:paraId="4A0C3F44"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Valoarea eligibilă nerambursabilă  din bugetul național</w:t>
            </w:r>
          </w:p>
        </w:tc>
        <w:tc>
          <w:tcPr>
            <w:tcW w:w="597" w:type="pct"/>
            <w:gridSpan w:val="2"/>
            <w:shd w:val="clear" w:color="auto" w:fill="auto"/>
          </w:tcPr>
          <w:p w14:paraId="52E3DD95"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 xml:space="preserve">Valoare cofinanțare eligibilă  beneficiar </w:t>
            </w:r>
          </w:p>
        </w:tc>
        <w:tc>
          <w:tcPr>
            <w:tcW w:w="598" w:type="pct"/>
            <w:shd w:val="clear" w:color="auto" w:fill="auto"/>
          </w:tcPr>
          <w:p w14:paraId="0AB87AB8"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t>Valoare totală neeligibilă a proiectului, incl. TVA neeligibil</w:t>
            </w:r>
          </w:p>
        </w:tc>
        <w:tc>
          <w:tcPr>
            <w:tcW w:w="597" w:type="pct"/>
            <w:shd w:val="clear" w:color="auto" w:fill="auto"/>
          </w:tcPr>
          <w:p w14:paraId="6248934C" w14:textId="77777777"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t>Valoare totală  a proiectului</w:t>
            </w:r>
          </w:p>
        </w:tc>
      </w:tr>
      <w:tr w:rsidR="0069529C" w:rsidRPr="009F640F" w14:paraId="1F45BB52" w14:textId="77777777" w:rsidTr="0047757D">
        <w:tc>
          <w:tcPr>
            <w:tcW w:w="819" w:type="pct"/>
            <w:vMerge/>
            <w:shd w:val="clear" w:color="auto" w:fill="auto"/>
          </w:tcPr>
          <w:p w14:paraId="7C08F894" w14:textId="77777777" w:rsidR="0069529C" w:rsidRPr="009F640F" w:rsidRDefault="0069529C" w:rsidP="009F640F">
            <w:pPr>
              <w:pStyle w:val="bullet"/>
              <w:spacing w:before="0" w:after="0"/>
              <w:rPr>
                <w:rFonts w:ascii="Calibri" w:eastAsia="Franklin Gothic Book" w:hAnsi="Calibri" w:cs="Calibri"/>
                <w:i/>
                <w:sz w:val="24"/>
              </w:rPr>
            </w:pPr>
          </w:p>
        </w:tc>
        <w:tc>
          <w:tcPr>
            <w:tcW w:w="684" w:type="pct"/>
            <w:shd w:val="clear" w:color="auto" w:fill="auto"/>
          </w:tcPr>
          <w:p w14:paraId="7F35479D"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401" w:type="pct"/>
            <w:shd w:val="clear" w:color="auto" w:fill="auto"/>
          </w:tcPr>
          <w:p w14:paraId="3A0949FF"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560" w:type="pct"/>
            <w:shd w:val="clear" w:color="auto" w:fill="auto"/>
          </w:tcPr>
          <w:p w14:paraId="11688E23"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304" w:type="pct"/>
            <w:shd w:val="clear" w:color="auto" w:fill="auto"/>
          </w:tcPr>
          <w:p w14:paraId="732187AA"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440" w:type="pct"/>
            <w:shd w:val="clear" w:color="auto" w:fill="auto"/>
          </w:tcPr>
          <w:p w14:paraId="685E7260"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231" w:type="pct"/>
            <w:shd w:val="clear" w:color="auto" w:fill="auto"/>
          </w:tcPr>
          <w:p w14:paraId="0A56C331"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367" w:type="pct"/>
            <w:shd w:val="clear" w:color="auto" w:fill="auto"/>
          </w:tcPr>
          <w:p w14:paraId="3D8ADB02"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598" w:type="pct"/>
            <w:shd w:val="clear" w:color="auto" w:fill="auto"/>
          </w:tcPr>
          <w:p w14:paraId="1300BC03"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597" w:type="pct"/>
            <w:shd w:val="clear" w:color="auto" w:fill="auto"/>
          </w:tcPr>
          <w:p w14:paraId="1E39823A"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r>
      <w:tr w:rsidR="0069529C" w:rsidRPr="009F640F" w14:paraId="271E1B3C" w14:textId="77777777" w:rsidTr="0047757D">
        <w:tc>
          <w:tcPr>
            <w:tcW w:w="819" w:type="pct"/>
            <w:shd w:val="clear" w:color="auto" w:fill="auto"/>
          </w:tcPr>
          <w:p w14:paraId="513000DF"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0</w:t>
            </w:r>
          </w:p>
        </w:tc>
        <w:tc>
          <w:tcPr>
            <w:tcW w:w="684" w:type="pct"/>
            <w:shd w:val="clear" w:color="auto" w:fill="auto"/>
          </w:tcPr>
          <w:p w14:paraId="399E3AD0"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1 =2+ 3+4</w:t>
            </w:r>
          </w:p>
        </w:tc>
        <w:tc>
          <w:tcPr>
            <w:tcW w:w="401" w:type="pct"/>
            <w:shd w:val="clear" w:color="auto" w:fill="auto"/>
          </w:tcPr>
          <w:p w14:paraId="06430233"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2</w:t>
            </w:r>
          </w:p>
        </w:tc>
        <w:tc>
          <w:tcPr>
            <w:tcW w:w="560" w:type="pct"/>
            <w:shd w:val="clear" w:color="auto" w:fill="auto"/>
          </w:tcPr>
          <w:p w14:paraId="53B820B0" w14:textId="77777777"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2</w:t>
            </w:r>
            <w:r w:rsidRPr="009F640F">
              <w:rPr>
                <w:rFonts w:ascii="Calibri" w:eastAsia="Franklin Gothic Book" w:hAnsi="Calibri" w:cs="Calibri"/>
                <w:i/>
                <w:sz w:val="24"/>
                <w:vertAlign w:val="superscript"/>
              </w:rPr>
              <w:t>1</w:t>
            </w:r>
          </w:p>
        </w:tc>
        <w:tc>
          <w:tcPr>
            <w:tcW w:w="304" w:type="pct"/>
            <w:shd w:val="clear" w:color="auto" w:fill="auto"/>
          </w:tcPr>
          <w:p w14:paraId="59CAE8B0"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3</w:t>
            </w:r>
          </w:p>
        </w:tc>
        <w:tc>
          <w:tcPr>
            <w:tcW w:w="440" w:type="pct"/>
            <w:shd w:val="clear" w:color="auto" w:fill="auto"/>
          </w:tcPr>
          <w:p w14:paraId="584D7F3A" w14:textId="77777777"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3</w:t>
            </w:r>
            <w:r w:rsidRPr="009F640F">
              <w:rPr>
                <w:rFonts w:ascii="Calibri" w:eastAsia="Franklin Gothic Book" w:hAnsi="Calibri" w:cs="Calibri"/>
                <w:i/>
                <w:sz w:val="24"/>
                <w:vertAlign w:val="superscript"/>
              </w:rPr>
              <w:t>1</w:t>
            </w:r>
          </w:p>
        </w:tc>
        <w:tc>
          <w:tcPr>
            <w:tcW w:w="231" w:type="pct"/>
            <w:shd w:val="clear" w:color="auto" w:fill="auto"/>
          </w:tcPr>
          <w:p w14:paraId="3016C55D"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4</w:t>
            </w:r>
          </w:p>
        </w:tc>
        <w:tc>
          <w:tcPr>
            <w:tcW w:w="367" w:type="pct"/>
            <w:shd w:val="clear" w:color="auto" w:fill="auto"/>
          </w:tcPr>
          <w:p w14:paraId="749E4CD6" w14:textId="77777777"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4</w:t>
            </w:r>
            <w:r w:rsidRPr="009F640F">
              <w:rPr>
                <w:rFonts w:ascii="Calibri" w:eastAsia="Franklin Gothic Book" w:hAnsi="Calibri" w:cs="Calibri"/>
                <w:i/>
                <w:sz w:val="24"/>
                <w:vertAlign w:val="superscript"/>
              </w:rPr>
              <w:t>1</w:t>
            </w:r>
          </w:p>
        </w:tc>
        <w:tc>
          <w:tcPr>
            <w:tcW w:w="598" w:type="pct"/>
            <w:shd w:val="clear" w:color="auto" w:fill="auto"/>
          </w:tcPr>
          <w:p w14:paraId="77F69597"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5</w:t>
            </w:r>
          </w:p>
        </w:tc>
        <w:tc>
          <w:tcPr>
            <w:tcW w:w="597" w:type="pct"/>
            <w:shd w:val="clear" w:color="auto" w:fill="auto"/>
          </w:tcPr>
          <w:p w14:paraId="49D5B8C4" w14:textId="77777777"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6=1+5</w:t>
            </w:r>
          </w:p>
        </w:tc>
      </w:tr>
      <w:tr w:rsidR="0069529C" w:rsidRPr="009F640F" w14:paraId="0A952F8E" w14:textId="77777777" w:rsidTr="0047757D">
        <w:tc>
          <w:tcPr>
            <w:tcW w:w="819" w:type="pct"/>
            <w:shd w:val="clear" w:color="auto" w:fill="auto"/>
          </w:tcPr>
          <w:p w14:paraId="49079314" w14:textId="77777777" w:rsidR="0069529C" w:rsidRPr="009F640F" w:rsidRDefault="0069529C" w:rsidP="009F640F">
            <w:pPr>
              <w:pStyle w:val="bullet"/>
              <w:spacing w:before="0" w:after="0"/>
              <w:rPr>
                <w:rFonts w:ascii="Calibri" w:eastAsia="Franklin Gothic Book" w:hAnsi="Calibri" w:cs="Calibri"/>
                <w:sz w:val="24"/>
              </w:rPr>
            </w:pPr>
            <w:r w:rsidRPr="009F640F">
              <w:rPr>
                <w:rFonts w:ascii="Calibri" w:eastAsia="Franklin Gothic Book" w:hAnsi="Calibri" w:cs="Calibri"/>
                <w:sz w:val="24"/>
              </w:rPr>
              <w:t>Lider de parteneriat</w:t>
            </w:r>
          </w:p>
        </w:tc>
        <w:tc>
          <w:tcPr>
            <w:tcW w:w="684" w:type="pct"/>
            <w:shd w:val="clear" w:color="auto" w:fill="auto"/>
          </w:tcPr>
          <w:p w14:paraId="42A24EA4" w14:textId="77777777" w:rsidR="0069529C" w:rsidRPr="009F640F" w:rsidRDefault="0069529C" w:rsidP="009F640F">
            <w:pPr>
              <w:pStyle w:val="bullet"/>
              <w:spacing w:before="0" w:after="0"/>
              <w:rPr>
                <w:rFonts w:ascii="Calibri" w:eastAsia="Franklin Gothic Book" w:hAnsi="Calibri" w:cs="Calibri"/>
                <w:sz w:val="24"/>
              </w:rPr>
            </w:pPr>
          </w:p>
        </w:tc>
        <w:tc>
          <w:tcPr>
            <w:tcW w:w="401" w:type="pct"/>
            <w:shd w:val="clear" w:color="auto" w:fill="auto"/>
          </w:tcPr>
          <w:p w14:paraId="67AFC464" w14:textId="77777777" w:rsidR="0069529C" w:rsidRPr="009F640F" w:rsidRDefault="0069529C" w:rsidP="009F640F">
            <w:pPr>
              <w:pStyle w:val="bullet"/>
              <w:spacing w:before="0" w:after="0"/>
              <w:rPr>
                <w:rFonts w:ascii="Calibri" w:eastAsia="Franklin Gothic Book" w:hAnsi="Calibri" w:cs="Calibri"/>
                <w:sz w:val="24"/>
              </w:rPr>
            </w:pPr>
          </w:p>
        </w:tc>
        <w:tc>
          <w:tcPr>
            <w:tcW w:w="560" w:type="pct"/>
            <w:shd w:val="clear" w:color="auto" w:fill="auto"/>
          </w:tcPr>
          <w:p w14:paraId="5D0E0FDC" w14:textId="77777777" w:rsidR="0069529C" w:rsidRPr="009F640F" w:rsidRDefault="0069529C" w:rsidP="009F640F">
            <w:pPr>
              <w:pStyle w:val="bullet"/>
              <w:spacing w:before="0" w:after="0"/>
              <w:rPr>
                <w:rFonts w:ascii="Calibri" w:eastAsia="Franklin Gothic Book" w:hAnsi="Calibri" w:cs="Calibri"/>
                <w:sz w:val="24"/>
              </w:rPr>
            </w:pPr>
          </w:p>
        </w:tc>
        <w:tc>
          <w:tcPr>
            <w:tcW w:w="304" w:type="pct"/>
            <w:shd w:val="clear" w:color="auto" w:fill="auto"/>
          </w:tcPr>
          <w:p w14:paraId="7F835B76" w14:textId="77777777" w:rsidR="0069529C" w:rsidRPr="009F640F" w:rsidRDefault="0069529C" w:rsidP="009F640F">
            <w:pPr>
              <w:pStyle w:val="bullet"/>
              <w:spacing w:before="0" w:after="0"/>
              <w:rPr>
                <w:rFonts w:ascii="Calibri" w:eastAsia="Franklin Gothic Book" w:hAnsi="Calibri" w:cs="Calibri"/>
                <w:sz w:val="24"/>
              </w:rPr>
            </w:pPr>
          </w:p>
        </w:tc>
        <w:tc>
          <w:tcPr>
            <w:tcW w:w="440" w:type="pct"/>
            <w:shd w:val="clear" w:color="auto" w:fill="auto"/>
          </w:tcPr>
          <w:p w14:paraId="6D58B753" w14:textId="77777777" w:rsidR="0069529C" w:rsidRPr="009F640F" w:rsidRDefault="0069529C" w:rsidP="009F640F">
            <w:pPr>
              <w:pStyle w:val="bullet"/>
              <w:spacing w:before="0" w:after="0"/>
              <w:rPr>
                <w:rFonts w:ascii="Calibri" w:eastAsia="Franklin Gothic Book" w:hAnsi="Calibri" w:cs="Calibri"/>
                <w:sz w:val="24"/>
              </w:rPr>
            </w:pPr>
          </w:p>
        </w:tc>
        <w:tc>
          <w:tcPr>
            <w:tcW w:w="231" w:type="pct"/>
            <w:shd w:val="clear" w:color="auto" w:fill="auto"/>
          </w:tcPr>
          <w:p w14:paraId="7F7DD5EC" w14:textId="77777777" w:rsidR="0069529C" w:rsidRPr="009F640F" w:rsidRDefault="0069529C" w:rsidP="009F640F">
            <w:pPr>
              <w:pStyle w:val="bullet"/>
              <w:spacing w:before="0" w:after="0"/>
              <w:rPr>
                <w:rFonts w:ascii="Calibri" w:eastAsia="Franklin Gothic Book" w:hAnsi="Calibri" w:cs="Calibri"/>
                <w:sz w:val="24"/>
              </w:rPr>
            </w:pPr>
          </w:p>
        </w:tc>
        <w:tc>
          <w:tcPr>
            <w:tcW w:w="367" w:type="pct"/>
            <w:shd w:val="clear" w:color="auto" w:fill="auto"/>
          </w:tcPr>
          <w:p w14:paraId="1984B8CC" w14:textId="77777777" w:rsidR="0069529C" w:rsidRPr="009F640F" w:rsidRDefault="0069529C" w:rsidP="009F640F">
            <w:pPr>
              <w:pStyle w:val="bullet"/>
              <w:spacing w:before="0" w:after="0"/>
              <w:rPr>
                <w:rFonts w:ascii="Calibri" w:eastAsia="Franklin Gothic Book" w:hAnsi="Calibri" w:cs="Calibri"/>
                <w:sz w:val="24"/>
              </w:rPr>
            </w:pPr>
          </w:p>
        </w:tc>
        <w:tc>
          <w:tcPr>
            <w:tcW w:w="598" w:type="pct"/>
            <w:shd w:val="clear" w:color="auto" w:fill="auto"/>
          </w:tcPr>
          <w:p w14:paraId="13B2198B" w14:textId="77777777" w:rsidR="0069529C" w:rsidRPr="009F640F" w:rsidRDefault="0069529C" w:rsidP="009F640F">
            <w:pPr>
              <w:pStyle w:val="bullet"/>
              <w:spacing w:before="0" w:after="0"/>
              <w:rPr>
                <w:rFonts w:ascii="Calibri" w:eastAsia="Franklin Gothic Book" w:hAnsi="Calibri" w:cs="Calibri"/>
                <w:sz w:val="24"/>
              </w:rPr>
            </w:pPr>
          </w:p>
        </w:tc>
        <w:tc>
          <w:tcPr>
            <w:tcW w:w="597" w:type="pct"/>
            <w:shd w:val="clear" w:color="auto" w:fill="auto"/>
          </w:tcPr>
          <w:p w14:paraId="328A9C26" w14:textId="77777777" w:rsidR="0069529C" w:rsidRPr="009F640F" w:rsidRDefault="0069529C" w:rsidP="009F640F">
            <w:pPr>
              <w:pStyle w:val="bullet"/>
              <w:spacing w:before="0" w:after="0"/>
              <w:rPr>
                <w:rFonts w:ascii="Calibri" w:eastAsia="Franklin Gothic Book" w:hAnsi="Calibri" w:cs="Calibri"/>
                <w:sz w:val="24"/>
              </w:rPr>
            </w:pPr>
          </w:p>
        </w:tc>
      </w:tr>
      <w:tr w:rsidR="0069529C" w:rsidRPr="009F640F" w14:paraId="07F37EF0" w14:textId="77777777" w:rsidTr="0047757D">
        <w:tc>
          <w:tcPr>
            <w:tcW w:w="819" w:type="pct"/>
            <w:shd w:val="clear" w:color="auto" w:fill="auto"/>
          </w:tcPr>
          <w:p w14:paraId="184E1495" w14:textId="77777777" w:rsidR="0069529C" w:rsidRPr="009F640F" w:rsidRDefault="0069529C" w:rsidP="009F640F">
            <w:pPr>
              <w:pStyle w:val="bullet"/>
              <w:spacing w:before="0" w:after="0"/>
              <w:rPr>
                <w:rFonts w:ascii="Calibri" w:eastAsia="Franklin Gothic Book" w:hAnsi="Calibri" w:cs="Calibri"/>
                <w:sz w:val="24"/>
              </w:rPr>
            </w:pPr>
            <w:r w:rsidRPr="009F640F">
              <w:rPr>
                <w:rFonts w:ascii="Calibri" w:eastAsia="Franklin Gothic Book" w:hAnsi="Calibri" w:cs="Calibri"/>
                <w:sz w:val="24"/>
              </w:rPr>
              <w:t>Partener 1, dacă este cazul</w:t>
            </w:r>
          </w:p>
        </w:tc>
        <w:tc>
          <w:tcPr>
            <w:tcW w:w="684" w:type="pct"/>
            <w:shd w:val="clear" w:color="auto" w:fill="auto"/>
          </w:tcPr>
          <w:p w14:paraId="0678623D" w14:textId="77777777" w:rsidR="0069529C" w:rsidRPr="009F640F" w:rsidRDefault="0069529C" w:rsidP="009F640F">
            <w:pPr>
              <w:pStyle w:val="bullet"/>
              <w:spacing w:before="0" w:after="0"/>
              <w:rPr>
                <w:rFonts w:ascii="Calibri" w:eastAsia="Franklin Gothic Book" w:hAnsi="Calibri" w:cs="Calibri"/>
                <w:sz w:val="24"/>
              </w:rPr>
            </w:pPr>
          </w:p>
        </w:tc>
        <w:tc>
          <w:tcPr>
            <w:tcW w:w="401" w:type="pct"/>
            <w:shd w:val="clear" w:color="auto" w:fill="auto"/>
          </w:tcPr>
          <w:p w14:paraId="535D63EC" w14:textId="77777777" w:rsidR="0069529C" w:rsidRPr="009F640F" w:rsidRDefault="0069529C" w:rsidP="009F640F">
            <w:pPr>
              <w:pStyle w:val="bullet"/>
              <w:spacing w:before="0" w:after="0"/>
              <w:rPr>
                <w:rFonts w:ascii="Calibri" w:eastAsia="Franklin Gothic Book" w:hAnsi="Calibri" w:cs="Calibri"/>
                <w:sz w:val="24"/>
              </w:rPr>
            </w:pPr>
          </w:p>
        </w:tc>
        <w:tc>
          <w:tcPr>
            <w:tcW w:w="560" w:type="pct"/>
            <w:shd w:val="clear" w:color="auto" w:fill="auto"/>
          </w:tcPr>
          <w:p w14:paraId="40CF438E" w14:textId="77777777" w:rsidR="0069529C" w:rsidRPr="009F640F" w:rsidRDefault="0069529C" w:rsidP="009F640F">
            <w:pPr>
              <w:pStyle w:val="bullet"/>
              <w:spacing w:before="0" w:after="0"/>
              <w:rPr>
                <w:rFonts w:ascii="Calibri" w:eastAsia="Franklin Gothic Book" w:hAnsi="Calibri" w:cs="Calibri"/>
                <w:sz w:val="24"/>
              </w:rPr>
            </w:pPr>
          </w:p>
        </w:tc>
        <w:tc>
          <w:tcPr>
            <w:tcW w:w="304" w:type="pct"/>
            <w:shd w:val="clear" w:color="auto" w:fill="auto"/>
          </w:tcPr>
          <w:p w14:paraId="6A5F6ADC" w14:textId="77777777" w:rsidR="0069529C" w:rsidRPr="009F640F" w:rsidRDefault="0069529C" w:rsidP="009F640F">
            <w:pPr>
              <w:pStyle w:val="bullet"/>
              <w:spacing w:before="0" w:after="0"/>
              <w:rPr>
                <w:rFonts w:ascii="Calibri" w:eastAsia="Franklin Gothic Book" w:hAnsi="Calibri" w:cs="Calibri"/>
                <w:sz w:val="24"/>
              </w:rPr>
            </w:pPr>
          </w:p>
        </w:tc>
        <w:tc>
          <w:tcPr>
            <w:tcW w:w="440" w:type="pct"/>
            <w:shd w:val="clear" w:color="auto" w:fill="auto"/>
          </w:tcPr>
          <w:p w14:paraId="699376AD" w14:textId="77777777" w:rsidR="0069529C" w:rsidRPr="009F640F" w:rsidRDefault="0069529C" w:rsidP="009F640F">
            <w:pPr>
              <w:pStyle w:val="bullet"/>
              <w:spacing w:before="0" w:after="0"/>
              <w:rPr>
                <w:rFonts w:ascii="Calibri" w:eastAsia="Franklin Gothic Book" w:hAnsi="Calibri" w:cs="Calibri"/>
                <w:sz w:val="24"/>
              </w:rPr>
            </w:pPr>
          </w:p>
        </w:tc>
        <w:tc>
          <w:tcPr>
            <w:tcW w:w="231" w:type="pct"/>
            <w:shd w:val="clear" w:color="auto" w:fill="auto"/>
          </w:tcPr>
          <w:p w14:paraId="593CB53F" w14:textId="77777777" w:rsidR="0069529C" w:rsidRPr="009F640F" w:rsidRDefault="0069529C" w:rsidP="009F640F">
            <w:pPr>
              <w:pStyle w:val="bullet"/>
              <w:spacing w:before="0" w:after="0"/>
              <w:rPr>
                <w:rFonts w:ascii="Calibri" w:eastAsia="Franklin Gothic Book" w:hAnsi="Calibri" w:cs="Calibri"/>
                <w:sz w:val="24"/>
              </w:rPr>
            </w:pPr>
          </w:p>
        </w:tc>
        <w:tc>
          <w:tcPr>
            <w:tcW w:w="367" w:type="pct"/>
            <w:shd w:val="clear" w:color="auto" w:fill="auto"/>
          </w:tcPr>
          <w:p w14:paraId="09020908" w14:textId="77777777" w:rsidR="0069529C" w:rsidRPr="009F640F" w:rsidRDefault="0069529C" w:rsidP="009F640F">
            <w:pPr>
              <w:pStyle w:val="bullet"/>
              <w:spacing w:before="0" w:after="0"/>
              <w:rPr>
                <w:rFonts w:ascii="Calibri" w:eastAsia="Franklin Gothic Book" w:hAnsi="Calibri" w:cs="Calibri"/>
                <w:sz w:val="24"/>
              </w:rPr>
            </w:pPr>
          </w:p>
        </w:tc>
        <w:tc>
          <w:tcPr>
            <w:tcW w:w="598" w:type="pct"/>
            <w:shd w:val="clear" w:color="auto" w:fill="auto"/>
          </w:tcPr>
          <w:p w14:paraId="2E2134E6" w14:textId="77777777" w:rsidR="0069529C" w:rsidRPr="009F640F" w:rsidRDefault="0069529C" w:rsidP="009F640F">
            <w:pPr>
              <w:pStyle w:val="bullet"/>
              <w:spacing w:before="0" w:after="0"/>
              <w:rPr>
                <w:rFonts w:ascii="Calibri" w:eastAsia="Franklin Gothic Book" w:hAnsi="Calibri" w:cs="Calibri"/>
                <w:sz w:val="24"/>
              </w:rPr>
            </w:pPr>
          </w:p>
        </w:tc>
        <w:tc>
          <w:tcPr>
            <w:tcW w:w="597" w:type="pct"/>
            <w:shd w:val="clear" w:color="auto" w:fill="auto"/>
          </w:tcPr>
          <w:p w14:paraId="4AF72FD9" w14:textId="77777777" w:rsidR="0069529C" w:rsidRPr="009F640F" w:rsidRDefault="0069529C" w:rsidP="009F640F">
            <w:pPr>
              <w:pStyle w:val="bullet"/>
              <w:spacing w:before="0" w:after="0"/>
              <w:rPr>
                <w:rFonts w:ascii="Calibri" w:eastAsia="Franklin Gothic Book" w:hAnsi="Calibri" w:cs="Calibri"/>
                <w:sz w:val="24"/>
              </w:rPr>
            </w:pPr>
          </w:p>
        </w:tc>
      </w:tr>
      <w:tr w:rsidR="0069529C" w:rsidRPr="009F640F" w14:paraId="5756BD4E" w14:textId="77777777" w:rsidTr="0047757D">
        <w:tc>
          <w:tcPr>
            <w:tcW w:w="819" w:type="pct"/>
            <w:shd w:val="clear" w:color="auto" w:fill="auto"/>
          </w:tcPr>
          <w:p w14:paraId="23596E45" w14:textId="77777777" w:rsidR="0069529C" w:rsidRPr="009F640F" w:rsidRDefault="0069529C" w:rsidP="009F640F">
            <w:pPr>
              <w:pStyle w:val="bullet"/>
              <w:spacing w:before="0" w:after="0"/>
              <w:rPr>
                <w:rFonts w:ascii="Calibri" w:eastAsia="Franklin Gothic Book" w:hAnsi="Calibri" w:cs="Calibri"/>
                <w:sz w:val="24"/>
              </w:rPr>
            </w:pPr>
            <w:r w:rsidRPr="009F640F">
              <w:rPr>
                <w:rFonts w:ascii="Calibri" w:eastAsia="Franklin Gothic Book" w:hAnsi="Calibri" w:cs="Calibri"/>
                <w:sz w:val="24"/>
              </w:rPr>
              <w:t xml:space="preserve">Partener n, dacă este cazul </w:t>
            </w:r>
          </w:p>
        </w:tc>
        <w:tc>
          <w:tcPr>
            <w:tcW w:w="684" w:type="pct"/>
            <w:shd w:val="clear" w:color="auto" w:fill="auto"/>
          </w:tcPr>
          <w:p w14:paraId="38E7FF92" w14:textId="77777777" w:rsidR="0069529C" w:rsidRPr="009F640F" w:rsidRDefault="0069529C" w:rsidP="009F640F">
            <w:pPr>
              <w:pStyle w:val="bullet"/>
              <w:spacing w:before="0" w:after="0"/>
              <w:rPr>
                <w:rFonts w:ascii="Calibri" w:eastAsia="Franklin Gothic Book" w:hAnsi="Calibri" w:cs="Calibri"/>
                <w:sz w:val="24"/>
              </w:rPr>
            </w:pPr>
          </w:p>
        </w:tc>
        <w:tc>
          <w:tcPr>
            <w:tcW w:w="401" w:type="pct"/>
            <w:shd w:val="clear" w:color="auto" w:fill="auto"/>
          </w:tcPr>
          <w:p w14:paraId="374447DA" w14:textId="77777777" w:rsidR="0069529C" w:rsidRPr="009F640F" w:rsidRDefault="0069529C" w:rsidP="009F640F">
            <w:pPr>
              <w:pStyle w:val="bullet"/>
              <w:spacing w:before="0" w:after="0"/>
              <w:rPr>
                <w:rFonts w:ascii="Calibri" w:eastAsia="Franklin Gothic Book" w:hAnsi="Calibri" w:cs="Calibri"/>
                <w:sz w:val="24"/>
              </w:rPr>
            </w:pPr>
          </w:p>
        </w:tc>
        <w:tc>
          <w:tcPr>
            <w:tcW w:w="560" w:type="pct"/>
            <w:shd w:val="clear" w:color="auto" w:fill="auto"/>
          </w:tcPr>
          <w:p w14:paraId="5185386E" w14:textId="77777777" w:rsidR="0069529C" w:rsidRPr="009F640F" w:rsidRDefault="0069529C" w:rsidP="009F640F">
            <w:pPr>
              <w:pStyle w:val="bullet"/>
              <w:spacing w:before="0" w:after="0"/>
              <w:rPr>
                <w:rFonts w:ascii="Calibri" w:eastAsia="Franklin Gothic Book" w:hAnsi="Calibri" w:cs="Calibri"/>
                <w:sz w:val="24"/>
              </w:rPr>
            </w:pPr>
          </w:p>
        </w:tc>
        <w:tc>
          <w:tcPr>
            <w:tcW w:w="304" w:type="pct"/>
            <w:shd w:val="clear" w:color="auto" w:fill="auto"/>
          </w:tcPr>
          <w:p w14:paraId="7ED2C3AD" w14:textId="77777777" w:rsidR="0069529C" w:rsidRPr="009F640F" w:rsidRDefault="0069529C" w:rsidP="009F640F">
            <w:pPr>
              <w:pStyle w:val="bullet"/>
              <w:spacing w:before="0" w:after="0"/>
              <w:rPr>
                <w:rFonts w:ascii="Calibri" w:eastAsia="Franklin Gothic Book" w:hAnsi="Calibri" w:cs="Calibri"/>
                <w:sz w:val="24"/>
              </w:rPr>
            </w:pPr>
          </w:p>
        </w:tc>
        <w:tc>
          <w:tcPr>
            <w:tcW w:w="440" w:type="pct"/>
            <w:shd w:val="clear" w:color="auto" w:fill="auto"/>
          </w:tcPr>
          <w:p w14:paraId="76A9BD61" w14:textId="77777777" w:rsidR="0069529C" w:rsidRPr="009F640F" w:rsidRDefault="0069529C" w:rsidP="009F640F">
            <w:pPr>
              <w:pStyle w:val="bullet"/>
              <w:spacing w:before="0" w:after="0"/>
              <w:rPr>
                <w:rFonts w:ascii="Calibri" w:eastAsia="Franklin Gothic Book" w:hAnsi="Calibri" w:cs="Calibri"/>
                <w:sz w:val="24"/>
              </w:rPr>
            </w:pPr>
          </w:p>
        </w:tc>
        <w:tc>
          <w:tcPr>
            <w:tcW w:w="231" w:type="pct"/>
            <w:shd w:val="clear" w:color="auto" w:fill="auto"/>
          </w:tcPr>
          <w:p w14:paraId="68D3240D" w14:textId="77777777" w:rsidR="0069529C" w:rsidRPr="009F640F" w:rsidRDefault="0069529C" w:rsidP="009F640F">
            <w:pPr>
              <w:pStyle w:val="bullet"/>
              <w:spacing w:before="0" w:after="0"/>
              <w:rPr>
                <w:rFonts w:ascii="Calibri" w:eastAsia="Franklin Gothic Book" w:hAnsi="Calibri" w:cs="Calibri"/>
                <w:sz w:val="24"/>
              </w:rPr>
            </w:pPr>
          </w:p>
        </w:tc>
        <w:tc>
          <w:tcPr>
            <w:tcW w:w="367" w:type="pct"/>
            <w:shd w:val="clear" w:color="auto" w:fill="auto"/>
          </w:tcPr>
          <w:p w14:paraId="071B03A2" w14:textId="77777777" w:rsidR="0069529C" w:rsidRPr="009F640F" w:rsidRDefault="0069529C" w:rsidP="009F640F">
            <w:pPr>
              <w:pStyle w:val="bullet"/>
              <w:spacing w:before="0" w:after="0"/>
              <w:rPr>
                <w:rFonts w:ascii="Calibri" w:eastAsia="Franklin Gothic Book" w:hAnsi="Calibri" w:cs="Calibri"/>
                <w:sz w:val="24"/>
              </w:rPr>
            </w:pPr>
          </w:p>
        </w:tc>
        <w:tc>
          <w:tcPr>
            <w:tcW w:w="598" w:type="pct"/>
            <w:shd w:val="clear" w:color="auto" w:fill="auto"/>
          </w:tcPr>
          <w:p w14:paraId="32670976" w14:textId="77777777" w:rsidR="0069529C" w:rsidRPr="009F640F" w:rsidRDefault="0069529C" w:rsidP="009F640F">
            <w:pPr>
              <w:pStyle w:val="bullet"/>
              <w:spacing w:before="0" w:after="0"/>
              <w:rPr>
                <w:rFonts w:ascii="Calibri" w:eastAsia="Franklin Gothic Book" w:hAnsi="Calibri" w:cs="Calibri"/>
                <w:sz w:val="24"/>
              </w:rPr>
            </w:pPr>
          </w:p>
        </w:tc>
        <w:tc>
          <w:tcPr>
            <w:tcW w:w="597" w:type="pct"/>
            <w:shd w:val="clear" w:color="auto" w:fill="auto"/>
          </w:tcPr>
          <w:p w14:paraId="35E2C2C5" w14:textId="77777777" w:rsidR="0069529C" w:rsidRPr="009F640F" w:rsidRDefault="0069529C" w:rsidP="009F640F">
            <w:pPr>
              <w:pStyle w:val="bullet"/>
              <w:spacing w:before="0" w:after="0"/>
              <w:rPr>
                <w:rFonts w:ascii="Calibri" w:eastAsia="Franklin Gothic Book" w:hAnsi="Calibri" w:cs="Calibri"/>
                <w:sz w:val="24"/>
              </w:rPr>
            </w:pPr>
          </w:p>
        </w:tc>
      </w:tr>
      <w:tr w:rsidR="0069529C" w:rsidRPr="009F640F" w14:paraId="3554998F" w14:textId="77777777" w:rsidTr="0047757D">
        <w:tc>
          <w:tcPr>
            <w:tcW w:w="819" w:type="pct"/>
            <w:shd w:val="clear" w:color="auto" w:fill="auto"/>
          </w:tcPr>
          <w:p w14:paraId="35A94CF4" w14:textId="77777777" w:rsidR="0069529C" w:rsidRPr="009F640F" w:rsidRDefault="0069529C" w:rsidP="009F640F">
            <w:pPr>
              <w:pStyle w:val="bullet"/>
              <w:spacing w:before="0" w:after="0"/>
              <w:rPr>
                <w:rFonts w:ascii="Calibri" w:eastAsia="Franklin Gothic Book" w:hAnsi="Calibri" w:cs="Calibri"/>
                <w:sz w:val="24"/>
              </w:rPr>
            </w:pPr>
            <w:r w:rsidRPr="009F640F">
              <w:rPr>
                <w:rFonts w:ascii="Calibri" w:eastAsia="Franklin Gothic Book" w:hAnsi="Calibri" w:cs="Calibri"/>
                <w:sz w:val="24"/>
              </w:rPr>
              <w:t xml:space="preserve">TOTAL </w:t>
            </w:r>
          </w:p>
        </w:tc>
        <w:tc>
          <w:tcPr>
            <w:tcW w:w="684" w:type="pct"/>
            <w:shd w:val="clear" w:color="auto" w:fill="auto"/>
          </w:tcPr>
          <w:p w14:paraId="3AF9EA88" w14:textId="77777777" w:rsidR="0069529C" w:rsidRPr="009F640F" w:rsidRDefault="0069529C" w:rsidP="009F640F">
            <w:pPr>
              <w:pStyle w:val="bullet"/>
              <w:spacing w:before="0" w:after="0"/>
              <w:rPr>
                <w:rFonts w:ascii="Calibri" w:eastAsia="Franklin Gothic Book" w:hAnsi="Calibri" w:cs="Calibri"/>
                <w:sz w:val="24"/>
              </w:rPr>
            </w:pPr>
          </w:p>
        </w:tc>
        <w:tc>
          <w:tcPr>
            <w:tcW w:w="401" w:type="pct"/>
            <w:shd w:val="clear" w:color="auto" w:fill="auto"/>
          </w:tcPr>
          <w:p w14:paraId="20A73E99" w14:textId="77777777" w:rsidR="0069529C" w:rsidRPr="009F640F" w:rsidRDefault="0069529C" w:rsidP="009F640F">
            <w:pPr>
              <w:pStyle w:val="bullet"/>
              <w:spacing w:before="0" w:after="0"/>
              <w:rPr>
                <w:rFonts w:ascii="Calibri" w:eastAsia="Franklin Gothic Book" w:hAnsi="Calibri" w:cs="Calibri"/>
                <w:sz w:val="24"/>
              </w:rPr>
            </w:pPr>
          </w:p>
        </w:tc>
        <w:tc>
          <w:tcPr>
            <w:tcW w:w="560" w:type="pct"/>
            <w:shd w:val="clear" w:color="auto" w:fill="auto"/>
          </w:tcPr>
          <w:p w14:paraId="4B19293B" w14:textId="77777777" w:rsidR="0069529C" w:rsidRPr="009F640F" w:rsidRDefault="0069529C" w:rsidP="009F640F">
            <w:pPr>
              <w:pStyle w:val="bullet"/>
              <w:spacing w:before="0" w:after="0"/>
              <w:rPr>
                <w:rFonts w:ascii="Calibri" w:eastAsia="Franklin Gothic Book" w:hAnsi="Calibri" w:cs="Calibri"/>
                <w:sz w:val="24"/>
              </w:rPr>
            </w:pPr>
          </w:p>
        </w:tc>
        <w:tc>
          <w:tcPr>
            <w:tcW w:w="304" w:type="pct"/>
            <w:shd w:val="clear" w:color="auto" w:fill="auto"/>
          </w:tcPr>
          <w:p w14:paraId="1F4F985F" w14:textId="77777777" w:rsidR="0069529C" w:rsidRPr="009F640F" w:rsidRDefault="0069529C" w:rsidP="009F640F">
            <w:pPr>
              <w:pStyle w:val="bullet"/>
              <w:spacing w:before="0" w:after="0"/>
              <w:rPr>
                <w:rFonts w:ascii="Calibri" w:eastAsia="Franklin Gothic Book" w:hAnsi="Calibri" w:cs="Calibri"/>
                <w:sz w:val="24"/>
              </w:rPr>
            </w:pPr>
          </w:p>
        </w:tc>
        <w:tc>
          <w:tcPr>
            <w:tcW w:w="440" w:type="pct"/>
            <w:shd w:val="clear" w:color="auto" w:fill="auto"/>
          </w:tcPr>
          <w:p w14:paraId="4B95497B" w14:textId="77777777" w:rsidR="0069529C" w:rsidRPr="009F640F" w:rsidRDefault="0069529C" w:rsidP="009F640F">
            <w:pPr>
              <w:pStyle w:val="bullet"/>
              <w:spacing w:before="0" w:after="0"/>
              <w:rPr>
                <w:rFonts w:ascii="Calibri" w:eastAsia="Franklin Gothic Book" w:hAnsi="Calibri" w:cs="Calibri"/>
                <w:sz w:val="24"/>
              </w:rPr>
            </w:pPr>
          </w:p>
        </w:tc>
        <w:tc>
          <w:tcPr>
            <w:tcW w:w="231" w:type="pct"/>
            <w:shd w:val="clear" w:color="auto" w:fill="auto"/>
          </w:tcPr>
          <w:p w14:paraId="3930CCC6" w14:textId="77777777" w:rsidR="0069529C" w:rsidRPr="009F640F" w:rsidRDefault="0069529C" w:rsidP="009F640F">
            <w:pPr>
              <w:pStyle w:val="bullet"/>
              <w:spacing w:before="0" w:after="0"/>
              <w:rPr>
                <w:rFonts w:ascii="Calibri" w:eastAsia="Franklin Gothic Book" w:hAnsi="Calibri" w:cs="Calibri"/>
                <w:sz w:val="24"/>
              </w:rPr>
            </w:pPr>
          </w:p>
        </w:tc>
        <w:tc>
          <w:tcPr>
            <w:tcW w:w="367" w:type="pct"/>
            <w:shd w:val="clear" w:color="auto" w:fill="auto"/>
          </w:tcPr>
          <w:p w14:paraId="202CA0A6" w14:textId="77777777" w:rsidR="0069529C" w:rsidRPr="009F640F" w:rsidRDefault="0069529C" w:rsidP="009F640F">
            <w:pPr>
              <w:pStyle w:val="bullet"/>
              <w:spacing w:before="0" w:after="0"/>
              <w:rPr>
                <w:rFonts w:ascii="Calibri" w:eastAsia="Franklin Gothic Book" w:hAnsi="Calibri" w:cs="Calibri"/>
                <w:sz w:val="24"/>
              </w:rPr>
            </w:pPr>
          </w:p>
        </w:tc>
        <w:tc>
          <w:tcPr>
            <w:tcW w:w="598" w:type="pct"/>
            <w:shd w:val="clear" w:color="auto" w:fill="auto"/>
          </w:tcPr>
          <w:p w14:paraId="6B1BB62D" w14:textId="77777777" w:rsidR="0069529C" w:rsidRPr="009F640F" w:rsidRDefault="0069529C" w:rsidP="009F640F">
            <w:pPr>
              <w:pStyle w:val="bullet"/>
              <w:spacing w:before="0" w:after="0"/>
              <w:rPr>
                <w:rFonts w:ascii="Calibri" w:eastAsia="Franklin Gothic Book" w:hAnsi="Calibri" w:cs="Calibri"/>
                <w:sz w:val="24"/>
              </w:rPr>
            </w:pPr>
          </w:p>
        </w:tc>
        <w:tc>
          <w:tcPr>
            <w:tcW w:w="597" w:type="pct"/>
            <w:shd w:val="clear" w:color="auto" w:fill="auto"/>
          </w:tcPr>
          <w:p w14:paraId="2128CD31" w14:textId="77777777" w:rsidR="0069529C" w:rsidRPr="009F640F" w:rsidRDefault="0069529C" w:rsidP="009F640F">
            <w:pPr>
              <w:pStyle w:val="bullet"/>
              <w:spacing w:before="0" w:after="0"/>
              <w:rPr>
                <w:rFonts w:ascii="Calibri" w:eastAsia="Franklin Gothic Book" w:hAnsi="Calibri" w:cs="Calibri"/>
                <w:sz w:val="24"/>
              </w:rPr>
            </w:pPr>
          </w:p>
        </w:tc>
      </w:tr>
    </w:tbl>
    <w:p w14:paraId="0993C4BD" w14:textId="77777777" w:rsidR="0069529C" w:rsidRPr="009F640F" w:rsidRDefault="0069529C" w:rsidP="009F640F">
      <w:pPr>
        <w:tabs>
          <w:tab w:val="left" w:pos="180"/>
        </w:tabs>
        <w:ind w:right="76"/>
        <w:jc w:val="both"/>
        <w:rPr>
          <w:rFonts w:ascii="Calibri" w:eastAsia="Arial" w:hAnsi="Calibri" w:cs="Calibri"/>
        </w:rPr>
      </w:pPr>
    </w:p>
    <w:p w14:paraId="04EF4C92" w14:textId="77777777" w:rsidR="0069529C" w:rsidRPr="009F640F" w:rsidRDefault="0069529C" w:rsidP="009F640F">
      <w:pPr>
        <w:pStyle w:val="Listparagraf"/>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b/>
        <w:t xml:space="preserve">AM acordă o finanțare nerambursabilă în sumă maximă de </w:t>
      </w:r>
      <w:r w:rsidRPr="009F640F">
        <w:rPr>
          <w:rFonts w:eastAsia="Arial" w:cs="Calibri"/>
          <w:sz w:val="24"/>
          <w:szCs w:val="24"/>
          <w:highlight w:val="lightGray"/>
          <w:lang w:val="ro-RO"/>
        </w:rPr>
        <w:t>............</w:t>
      </w:r>
      <w:r w:rsidRPr="009F640F">
        <w:rPr>
          <w:rFonts w:eastAsia="Arial" w:cs="Calibri"/>
          <w:sz w:val="24"/>
          <w:szCs w:val="24"/>
          <w:lang w:val="ro-RO"/>
        </w:rPr>
        <w:t xml:space="preserve"> LEI (valoarea în litere), echivalentă cu </w:t>
      </w:r>
      <w:r w:rsidRPr="009F640F">
        <w:rPr>
          <w:rFonts w:eastAsia="Arial" w:cs="Calibri"/>
          <w:sz w:val="24"/>
          <w:szCs w:val="24"/>
          <w:highlight w:val="lightGray"/>
          <w:lang w:val="ro-RO"/>
        </w:rPr>
        <w:t>…………….</w:t>
      </w:r>
      <w:r w:rsidRPr="009F640F">
        <w:rPr>
          <w:rFonts w:eastAsia="Arial" w:cs="Calibri"/>
          <w:sz w:val="24"/>
          <w:szCs w:val="24"/>
          <w:lang w:val="ro-RO"/>
        </w:rPr>
        <w:t xml:space="preserve"> % din valoarea totală eligibilă aprobată.</w:t>
      </w:r>
    </w:p>
    <w:p w14:paraId="6B594292" w14:textId="77777777" w:rsidR="0069529C" w:rsidRPr="009F640F" w:rsidRDefault="0069529C" w:rsidP="009F640F">
      <w:pPr>
        <w:pStyle w:val="Listparagraf"/>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5A5BCA75" w14:textId="77777777" w:rsidR="0069529C" w:rsidRPr="009F640F" w:rsidRDefault="0069529C" w:rsidP="009F640F">
      <w:pPr>
        <w:pStyle w:val="Listparagraf"/>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0E72C83E" w14:textId="77777777" w:rsidR="0069529C" w:rsidRPr="009F640F" w:rsidRDefault="0069529C" w:rsidP="009F640F">
      <w:pPr>
        <w:pStyle w:val="Listparagraf"/>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478AEEA" w14:textId="77777777" w:rsidR="0069529C" w:rsidRPr="009F640F" w:rsidRDefault="0069529C" w:rsidP="009F640F">
      <w:pPr>
        <w:ind w:firstLine="720"/>
        <w:jc w:val="both"/>
        <w:rPr>
          <w:rFonts w:ascii="Calibri" w:eastAsia="Arial" w:hAnsi="Calibri" w:cs="Calibri"/>
          <w:b/>
          <w:spacing w:val="-6"/>
        </w:rPr>
      </w:pPr>
    </w:p>
    <w:p w14:paraId="04DB3049" w14:textId="77777777"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4</w:t>
      </w:r>
      <w:r w:rsidRPr="009F640F">
        <w:rPr>
          <w:rFonts w:ascii="Calibri" w:eastAsia="Arial" w:hAnsi="Calibri" w:cs="Calibri"/>
          <w:b/>
          <w:spacing w:val="3"/>
        </w:rPr>
        <w:t xml:space="preserve"> </w:t>
      </w:r>
      <w:r w:rsidRPr="009F640F">
        <w:rPr>
          <w:rFonts w:ascii="Calibri" w:eastAsia="Arial" w:hAnsi="Calibri" w:cs="Calibri"/>
          <w:b/>
        </w:rPr>
        <w:t>–</w:t>
      </w:r>
      <w:r w:rsidRPr="009F640F">
        <w:rPr>
          <w:rFonts w:ascii="Calibri" w:eastAsia="Arial" w:hAnsi="Calibri" w:cs="Calibri"/>
          <w:b/>
          <w:spacing w:val="-1"/>
        </w:rPr>
        <w:t xml:space="preserve"> </w:t>
      </w:r>
      <w:r w:rsidRPr="00A70C6D">
        <w:rPr>
          <w:rFonts w:ascii="Calibri" w:eastAsia="Arial" w:hAnsi="Calibri" w:cs="Calibri"/>
          <w:b/>
        </w:rPr>
        <w:t>Eligibilitatea</w:t>
      </w:r>
      <w:r w:rsidRPr="009F640F">
        <w:rPr>
          <w:rFonts w:ascii="Calibri" w:eastAsia="Arial" w:hAnsi="Calibri" w:cs="Calibri"/>
          <w:b/>
          <w:spacing w:val="1"/>
        </w:rPr>
        <w:t xml:space="preserve"> </w:t>
      </w:r>
      <w:r w:rsidRPr="009F640F">
        <w:rPr>
          <w:rFonts w:ascii="Calibri" w:eastAsia="Arial" w:hAnsi="Calibri" w:cs="Calibri"/>
          <w:b/>
        </w:rPr>
        <w:t>che</w:t>
      </w:r>
      <w:r w:rsidRPr="009F640F">
        <w:rPr>
          <w:rFonts w:ascii="Calibri" w:eastAsia="Arial" w:hAnsi="Calibri" w:cs="Calibri"/>
          <w:b/>
          <w:spacing w:val="-1"/>
        </w:rPr>
        <w:t>l</w:t>
      </w:r>
      <w:r w:rsidRPr="009F640F">
        <w:rPr>
          <w:rFonts w:ascii="Calibri" w:eastAsia="Arial" w:hAnsi="Calibri" w:cs="Calibri"/>
          <w:b/>
          <w:spacing w:val="1"/>
        </w:rPr>
        <w:t>t</w:t>
      </w:r>
      <w:r w:rsidRPr="009F640F">
        <w:rPr>
          <w:rFonts w:ascii="Calibri" w:eastAsia="Arial" w:hAnsi="Calibri" w:cs="Calibri"/>
          <w:b/>
        </w:rPr>
        <w:t>u</w:t>
      </w:r>
      <w:r w:rsidRPr="009F640F">
        <w:rPr>
          <w:rFonts w:ascii="Calibri" w:eastAsia="Arial" w:hAnsi="Calibri" w:cs="Calibri"/>
          <w:b/>
          <w:spacing w:val="1"/>
        </w:rPr>
        <w:t>i</w:t>
      </w:r>
      <w:r w:rsidRPr="009F640F">
        <w:rPr>
          <w:rFonts w:ascii="Calibri" w:eastAsia="Arial" w:hAnsi="Calibri" w:cs="Calibri"/>
          <w:b/>
          <w:spacing w:val="-3"/>
        </w:rPr>
        <w:t>e</w:t>
      </w:r>
      <w:r w:rsidRPr="009F640F">
        <w:rPr>
          <w:rFonts w:ascii="Calibri" w:eastAsia="Arial" w:hAnsi="Calibri" w:cs="Calibri"/>
          <w:b/>
          <w:spacing w:val="1"/>
        </w:rPr>
        <w:t>l</w:t>
      </w:r>
      <w:r w:rsidRPr="009F640F">
        <w:rPr>
          <w:rFonts w:ascii="Calibri" w:eastAsia="Arial" w:hAnsi="Calibri" w:cs="Calibri"/>
          <w:b/>
          <w:spacing w:val="-1"/>
        </w:rPr>
        <w:t>i</w:t>
      </w:r>
      <w:r w:rsidRPr="009F640F">
        <w:rPr>
          <w:rFonts w:ascii="Calibri" w:eastAsia="Arial" w:hAnsi="Calibri" w:cs="Calibri"/>
          <w:b/>
          <w:spacing w:val="1"/>
        </w:rPr>
        <w:t>l</w:t>
      </w:r>
      <w:r w:rsidRPr="009F640F">
        <w:rPr>
          <w:rFonts w:ascii="Calibri" w:eastAsia="Arial" w:hAnsi="Calibri" w:cs="Calibri"/>
          <w:b/>
        </w:rPr>
        <w:t>or</w:t>
      </w:r>
    </w:p>
    <w:p w14:paraId="67D81BDC" w14:textId="77777777" w:rsidR="0069529C" w:rsidRPr="009F640F" w:rsidRDefault="0069529C" w:rsidP="009F640F">
      <w:pPr>
        <w:ind w:firstLine="720"/>
        <w:jc w:val="both"/>
        <w:rPr>
          <w:rFonts w:ascii="Calibri" w:eastAsia="Arial" w:hAnsi="Calibri" w:cs="Calibri"/>
        </w:rPr>
      </w:pPr>
    </w:p>
    <w:p w14:paraId="68B1C1BA" w14:textId="77777777" w:rsidR="0069529C" w:rsidRPr="009F640F" w:rsidRDefault="0069529C" w:rsidP="009F640F">
      <w:pPr>
        <w:pStyle w:val="Listparagraf"/>
        <w:numPr>
          <w:ilvl w:val="0"/>
          <w:numId w:val="4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Cheltuielile angajate și plătite pe durata de implementare a proiectului sunt eligibile dacă sunt realizate în condițiile stabilite de: </w:t>
      </w:r>
    </w:p>
    <w:p w14:paraId="0661F19D" w14:textId="77777777" w:rsidR="0069529C" w:rsidRPr="009F640F" w:rsidRDefault="0069529C" w:rsidP="009F640F">
      <w:pPr>
        <w:pStyle w:val="Listparagraf"/>
        <w:numPr>
          <w:ilvl w:val="0"/>
          <w:numId w:val="21"/>
        </w:numPr>
        <w:tabs>
          <w:tab w:val="left" w:pos="180"/>
        </w:tabs>
        <w:spacing w:after="0" w:line="240" w:lineRule="auto"/>
        <w:ind w:right="76"/>
        <w:jc w:val="both"/>
        <w:rPr>
          <w:rFonts w:eastAsia="Arial" w:cs="Calibri"/>
          <w:sz w:val="24"/>
          <w:szCs w:val="24"/>
          <w:lang w:val="ro-RO"/>
        </w:rPr>
      </w:pPr>
      <w:r w:rsidRPr="009F640F">
        <w:rPr>
          <w:rFonts w:eastAsia="Arial" w:cs="Calibri"/>
          <w:sz w:val="24"/>
          <w:szCs w:val="24"/>
          <w:lang w:val="ro-RO"/>
        </w:rPr>
        <w:lastRenderedPageBreak/>
        <w:t>Legislația națională și europeană aplicabilă;</w:t>
      </w:r>
    </w:p>
    <w:p w14:paraId="767EBCDE" w14:textId="77777777" w:rsidR="0069529C" w:rsidRPr="009F640F" w:rsidRDefault="0069529C" w:rsidP="009F640F">
      <w:pPr>
        <w:pStyle w:val="Listparagraf"/>
        <w:numPr>
          <w:ilvl w:val="0"/>
          <w:numId w:val="21"/>
        </w:numPr>
        <w:tabs>
          <w:tab w:val="left" w:pos="180"/>
        </w:tabs>
        <w:spacing w:after="0" w:line="240" w:lineRule="auto"/>
        <w:ind w:right="76"/>
        <w:jc w:val="both"/>
        <w:rPr>
          <w:rFonts w:eastAsia="Arial" w:cs="Calibri"/>
          <w:sz w:val="24"/>
          <w:szCs w:val="24"/>
          <w:lang w:val="ro-RO"/>
        </w:rPr>
      </w:pPr>
      <w:r w:rsidRPr="009F640F">
        <w:rPr>
          <w:rFonts w:eastAsia="Arial" w:cs="Calibri"/>
          <w:sz w:val="24"/>
          <w:szCs w:val="24"/>
          <w:lang w:val="ro-RO"/>
        </w:rPr>
        <w:t>Ghidul Solicitantului;</w:t>
      </w:r>
    </w:p>
    <w:p w14:paraId="7720909F" w14:textId="77777777" w:rsidR="0069529C" w:rsidRPr="009F640F" w:rsidRDefault="0069529C" w:rsidP="009F640F">
      <w:pPr>
        <w:pStyle w:val="Listparagraf"/>
        <w:numPr>
          <w:ilvl w:val="0"/>
          <w:numId w:val="21"/>
        </w:numPr>
        <w:tabs>
          <w:tab w:val="left" w:pos="180"/>
        </w:tabs>
        <w:spacing w:after="0" w:line="240" w:lineRule="auto"/>
        <w:ind w:right="76"/>
        <w:jc w:val="both"/>
        <w:rPr>
          <w:rFonts w:eastAsia="Arial" w:cs="Calibri"/>
          <w:sz w:val="24"/>
          <w:szCs w:val="24"/>
          <w:lang w:val="ro-RO"/>
        </w:rPr>
      </w:pPr>
      <w:r w:rsidRPr="009F640F">
        <w:rPr>
          <w:rFonts w:eastAsia="Arial" w:cs="Calibri"/>
          <w:sz w:val="24"/>
          <w:szCs w:val="24"/>
          <w:lang w:val="ro-RO"/>
        </w:rPr>
        <w:t>Prezentul contract de finanțare.</w:t>
      </w:r>
    </w:p>
    <w:p w14:paraId="37592D42" w14:textId="77777777" w:rsidR="0069529C" w:rsidRPr="009F640F" w:rsidRDefault="0069529C" w:rsidP="009F640F">
      <w:pPr>
        <w:pStyle w:val="Listparagraf"/>
        <w:numPr>
          <w:ilvl w:val="0"/>
          <w:numId w:val="4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Cheltuielile aferente proiectului sunt eligibile cu condiția ca acestea să  fie cuprinse în cererea de finanțare aprobată prevăzută în Anexa nr. 1 la prezentul contract</w:t>
      </w:r>
      <w:r w:rsidRPr="009F640F">
        <w:rPr>
          <w:rFonts w:cs="Calibri"/>
          <w:sz w:val="24"/>
          <w:szCs w:val="24"/>
          <w:lang w:val="ro-RO"/>
        </w:rPr>
        <w:t xml:space="preserve"> </w:t>
      </w:r>
      <w:r w:rsidRPr="009F640F">
        <w:rPr>
          <w:rFonts w:eastAsia="Arial" w:cs="Calibri"/>
          <w:sz w:val="24"/>
          <w:szCs w:val="24"/>
          <w:lang w:val="ro-RO"/>
        </w:rPr>
        <w:t xml:space="preserve">şi să fie efectuate în termenii şi </w:t>
      </w:r>
      <w:r w:rsidR="00471ED1" w:rsidRPr="009F640F">
        <w:rPr>
          <w:rFonts w:eastAsia="Arial" w:cs="Calibri"/>
          <w:sz w:val="24"/>
          <w:szCs w:val="24"/>
          <w:lang w:val="ro-RO"/>
        </w:rPr>
        <w:t>condițiile</w:t>
      </w:r>
      <w:r w:rsidRPr="009F640F">
        <w:rPr>
          <w:rFonts w:eastAsia="Arial" w:cs="Calibri"/>
          <w:sz w:val="24"/>
          <w:szCs w:val="24"/>
          <w:lang w:val="ro-RO"/>
        </w:rPr>
        <w:t xml:space="preserve"> prezentului contract de finanțare.</w:t>
      </w:r>
    </w:p>
    <w:p w14:paraId="7329FC70" w14:textId="77777777" w:rsidR="0069529C" w:rsidRPr="009F640F" w:rsidRDefault="0069529C" w:rsidP="009F640F">
      <w:pPr>
        <w:pStyle w:val="Listparagraf"/>
        <w:numPr>
          <w:ilvl w:val="0"/>
          <w:numId w:val="4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2CC64F1F" w14:textId="77777777" w:rsidR="0069529C" w:rsidRPr="009F640F" w:rsidRDefault="0069529C" w:rsidP="009F640F">
      <w:pPr>
        <w:pStyle w:val="Listparagraf"/>
        <w:numPr>
          <w:ilvl w:val="0"/>
          <w:numId w:val="4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4ED62A9B" w14:textId="77777777" w:rsidR="0069529C" w:rsidRPr="009F640F" w:rsidRDefault="0069529C" w:rsidP="009F640F">
      <w:pPr>
        <w:jc w:val="both"/>
        <w:rPr>
          <w:rFonts w:ascii="Calibri" w:hAnsi="Calibri" w:cs="Calibri"/>
        </w:rPr>
      </w:pPr>
    </w:p>
    <w:p w14:paraId="092D6E0E" w14:textId="77777777" w:rsidR="0069529C" w:rsidRPr="00A70C6D"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5 –</w:t>
      </w:r>
      <w:r w:rsidRPr="00A70C6D">
        <w:rPr>
          <w:rFonts w:ascii="Calibri" w:eastAsia="Arial" w:hAnsi="Calibri" w:cs="Calibri"/>
          <w:b/>
        </w:rPr>
        <w:t xml:space="preserve"> Mecanismul prefinanțării</w:t>
      </w:r>
    </w:p>
    <w:p w14:paraId="2EE3B839" w14:textId="77777777" w:rsidR="0069529C" w:rsidRPr="009F640F" w:rsidRDefault="0069529C" w:rsidP="009F640F">
      <w:pPr>
        <w:ind w:firstLine="720"/>
        <w:jc w:val="both"/>
        <w:rPr>
          <w:rFonts w:ascii="Calibri" w:eastAsia="Arial" w:hAnsi="Calibri" w:cs="Calibri"/>
        </w:rPr>
      </w:pPr>
    </w:p>
    <w:p w14:paraId="711F31D4" w14:textId="77777777" w:rsidR="0069529C" w:rsidRPr="009F640F" w:rsidRDefault="0069529C" w:rsidP="009F640F">
      <w:pPr>
        <w:pStyle w:val="Listparagraf"/>
        <w:numPr>
          <w:ilvl w:val="0"/>
          <w:numId w:val="44"/>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are dreptul de a primi prefinanțare în condițiile legale aplicabile, cu respectarea și în conformitate cu prevederile prezentului contract de finanțare.</w:t>
      </w:r>
    </w:p>
    <w:p w14:paraId="54C78B06" w14:textId="77777777" w:rsidR="0069529C" w:rsidRPr="009F640F" w:rsidRDefault="0069529C" w:rsidP="009F640F">
      <w:pPr>
        <w:pStyle w:val="Listparagraf"/>
        <w:numPr>
          <w:ilvl w:val="0"/>
          <w:numId w:val="44"/>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Prefinanțarea se justifică în termenele și condițiile prevăzute la art. 19 din Ordonanța de urgență a Guvernului nr. 133/2021 și ale prezentului contract de finanțare.</w:t>
      </w:r>
    </w:p>
    <w:p w14:paraId="062D4C82" w14:textId="77777777" w:rsidR="0069529C" w:rsidRPr="009F640F" w:rsidRDefault="0069529C" w:rsidP="009F640F">
      <w:pPr>
        <w:pStyle w:val="Listparagraf"/>
        <w:numPr>
          <w:ilvl w:val="0"/>
          <w:numId w:val="44"/>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Recuperarea prefinanțării se realizează în conformitate cu prevederile art. 20 din Ordonanța de urgență a Guvernului nr. 133/2021 și ale prezentului contract de finanțare.</w:t>
      </w:r>
    </w:p>
    <w:p w14:paraId="12DCDD36" w14:textId="77777777" w:rsidR="0069529C" w:rsidRPr="009F640F" w:rsidRDefault="0069529C" w:rsidP="009F640F">
      <w:pPr>
        <w:tabs>
          <w:tab w:val="left" w:pos="709"/>
        </w:tabs>
        <w:ind w:right="76"/>
        <w:jc w:val="both"/>
        <w:rPr>
          <w:rFonts w:ascii="Calibri" w:eastAsia="Arial" w:hAnsi="Calibri" w:cs="Calibri"/>
        </w:rPr>
      </w:pPr>
    </w:p>
    <w:p w14:paraId="3E1F2D1F" w14:textId="77777777"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6</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R</w:t>
      </w:r>
      <w:r w:rsidRPr="009F640F">
        <w:rPr>
          <w:rFonts w:ascii="Calibri" w:eastAsia="Arial" w:hAnsi="Calibri" w:cs="Calibri"/>
          <w:b/>
        </w:rPr>
        <w:t>amburs</w:t>
      </w:r>
      <w:r w:rsidRPr="00A70C6D">
        <w:rPr>
          <w:rFonts w:ascii="Calibri" w:eastAsia="Arial" w:hAnsi="Calibri" w:cs="Calibri"/>
          <w:b/>
        </w:rPr>
        <w:t>a</w:t>
      </w:r>
      <w:r w:rsidRPr="009F640F">
        <w:rPr>
          <w:rFonts w:ascii="Calibri" w:eastAsia="Arial" w:hAnsi="Calibri" w:cs="Calibri"/>
          <w:b/>
        </w:rPr>
        <w:t>rea/p</w:t>
      </w:r>
      <w:r w:rsidRPr="00A70C6D">
        <w:rPr>
          <w:rFonts w:ascii="Calibri" w:eastAsia="Arial" w:hAnsi="Calibri" w:cs="Calibri"/>
          <w:b/>
        </w:rPr>
        <w:t>lat</w:t>
      </w:r>
      <w:r w:rsidRPr="009F640F">
        <w:rPr>
          <w:rFonts w:ascii="Calibri" w:eastAsia="Arial" w:hAnsi="Calibri" w:cs="Calibri"/>
          <w:b/>
        </w:rPr>
        <w:t>a che</w:t>
      </w:r>
      <w:r w:rsidRPr="00A70C6D">
        <w:rPr>
          <w:rFonts w:ascii="Calibri" w:eastAsia="Arial" w:hAnsi="Calibri" w:cs="Calibri"/>
          <w:b/>
        </w:rPr>
        <w:t>lt</w:t>
      </w:r>
      <w:r w:rsidRPr="009F640F">
        <w:rPr>
          <w:rFonts w:ascii="Calibri" w:eastAsia="Arial" w:hAnsi="Calibri" w:cs="Calibri"/>
          <w:b/>
        </w:rPr>
        <w:t>u</w:t>
      </w:r>
      <w:r w:rsidRPr="00A70C6D">
        <w:rPr>
          <w:rFonts w:ascii="Calibri" w:eastAsia="Arial" w:hAnsi="Calibri" w:cs="Calibri"/>
          <w:b/>
        </w:rPr>
        <w:t>ielil</w:t>
      </w:r>
      <w:r w:rsidRPr="009F640F">
        <w:rPr>
          <w:rFonts w:ascii="Calibri" w:eastAsia="Arial" w:hAnsi="Calibri" w:cs="Calibri"/>
          <w:b/>
        </w:rPr>
        <w:t>or</w:t>
      </w:r>
    </w:p>
    <w:p w14:paraId="4D12C332" w14:textId="77777777" w:rsidR="0069529C" w:rsidRPr="009F640F" w:rsidRDefault="0069529C" w:rsidP="009F640F">
      <w:pPr>
        <w:ind w:firstLine="720"/>
        <w:jc w:val="both"/>
        <w:rPr>
          <w:rFonts w:ascii="Calibri" w:eastAsia="Arial" w:hAnsi="Calibri" w:cs="Calibri"/>
        </w:rPr>
      </w:pPr>
    </w:p>
    <w:p w14:paraId="63D73332" w14:textId="77777777" w:rsidR="0069529C" w:rsidRPr="009F640F" w:rsidRDefault="0069529C" w:rsidP="009F640F">
      <w:pPr>
        <w:pStyle w:val="Listparagraf"/>
        <w:numPr>
          <w:ilvl w:val="0"/>
          <w:numId w:val="45"/>
        </w:numPr>
        <w:tabs>
          <w:tab w:val="left" w:pos="180"/>
          <w:tab w:val="left" w:pos="709"/>
        </w:tabs>
        <w:spacing w:after="0" w:line="240" w:lineRule="auto"/>
        <w:ind w:right="76" w:hanging="578"/>
        <w:jc w:val="both"/>
        <w:rPr>
          <w:rFonts w:cs="Calibri"/>
          <w:sz w:val="24"/>
          <w:szCs w:val="24"/>
          <w:lang w:val="ro-RO"/>
        </w:rPr>
      </w:pPr>
      <w:r w:rsidRPr="009F640F">
        <w:rPr>
          <w:rFonts w:eastAsia="Arial" w:cs="Calibri"/>
          <w:sz w:val="24"/>
          <w:szCs w:val="24"/>
          <w:lang w:val="ro-RO"/>
        </w:rPr>
        <w:t>Rambursarea sau plata se va realiza de către AM în conformitate cu prevederile legale, pe baza cererilor de rambursare/plată</w:t>
      </w:r>
      <w:r w:rsidRPr="009F640F" w:rsidDel="00901DDC">
        <w:rPr>
          <w:rFonts w:eastAsia="Arial" w:cs="Calibri"/>
          <w:sz w:val="24"/>
          <w:szCs w:val="24"/>
          <w:lang w:val="ro-RO"/>
        </w:rPr>
        <w:t xml:space="preserve"> </w:t>
      </w:r>
      <w:r w:rsidRPr="009F640F">
        <w:rPr>
          <w:rFonts w:eastAsia="Arial" w:cs="Calibri"/>
          <w:sz w:val="24"/>
          <w:szCs w:val="24"/>
          <w:lang w:val="ro-RO"/>
        </w:rPr>
        <w:t xml:space="preserve">transmise AM de Beneficiar/Liderul de parteneriat și în condițiile </w:t>
      </w:r>
      <w:r w:rsidRPr="009F640F">
        <w:rPr>
          <w:rFonts w:cs="Calibri"/>
          <w:sz w:val="24"/>
          <w:szCs w:val="24"/>
          <w:lang w:val="ro-RO"/>
        </w:rPr>
        <w:t xml:space="preserve">specificate în prezentul contract de finanțare. </w:t>
      </w:r>
    </w:p>
    <w:p w14:paraId="51D403CB" w14:textId="77777777" w:rsidR="0069529C" w:rsidRPr="009F640F" w:rsidRDefault="0069529C" w:rsidP="009F640F">
      <w:pPr>
        <w:pStyle w:val="Listparagraf"/>
        <w:numPr>
          <w:ilvl w:val="0"/>
          <w:numId w:val="45"/>
        </w:numPr>
        <w:tabs>
          <w:tab w:val="left" w:pos="180"/>
          <w:tab w:val="left" w:pos="709"/>
        </w:tabs>
        <w:spacing w:after="0" w:line="240" w:lineRule="auto"/>
        <w:ind w:right="76" w:hanging="578"/>
        <w:jc w:val="both"/>
        <w:rPr>
          <w:rFonts w:eastAsia="Arial" w:cs="Calibri"/>
          <w:b/>
          <w:sz w:val="24"/>
          <w:szCs w:val="24"/>
          <w:lang w:val="ro-RO"/>
        </w:rPr>
      </w:pPr>
      <w:r w:rsidRPr="009F640F">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4DA25B89" w14:textId="77777777" w:rsidR="0069529C" w:rsidRPr="009F640F" w:rsidRDefault="0069529C" w:rsidP="009F640F">
      <w:pPr>
        <w:pStyle w:val="Listparagraf"/>
        <w:numPr>
          <w:ilvl w:val="0"/>
          <w:numId w:val="45"/>
        </w:numPr>
        <w:tabs>
          <w:tab w:val="left" w:pos="180"/>
          <w:tab w:val="left" w:pos="709"/>
        </w:tabs>
        <w:spacing w:after="0" w:line="240" w:lineRule="auto"/>
        <w:ind w:right="76" w:hanging="578"/>
        <w:jc w:val="both"/>
        <w:rPr>
          <w:rFonts w:eastAsia="Arial" w:cs="Calibri"/>
          <w:b/>
          <w:spacing w:val="-6"/>
          <w:sz w:val="24"/>
          <w:szCs w:val="24"/>
          <w:lang w:val="ro-RO"/>
        </w:rPr>
      </w:pPr>
      <w:r w:rsidRPr="009F640F">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689E79F9" w14:textId="77777777" w:rsidR="0069529C" w:rsidRDefault="0069529C" w:rsidP="009F640F">
      <w:pPr>
        <w:pStyle w:val="Listparagraf"/>
        <w:spacing w:after="0" w:line="240" w:lineRule="auto"/>
        <w:ind w:left="495"/>
        <w:jc w:val="both"/>
        <w:rPr>
          <w:rFonts w:eastAsia="Arial" w:cs="Calibri"/>
          <w:b/>
          <w:spacing w:val="-6"/>
          <w:sz w:val="24"/>
          <w:szCs w:val="24"/>
          <w:lang w:val="ro-RO"/>
        </w:rPr>
      </w:pPr>
    </w:p>
    <w:p w14:paraId="22BA322E" w14:textId="77777777" w:rsidR="008A5216" w:rsidRDefault="008A5216" w:rsidP="009F640F">
      <w:pPr>
        <w:pStyle w:val="Listparagraf"/>
        <w:spacing w:after="0" w:line="240" w:lineRule="auto"/>
        <w:ind w:left="495"/>
        <w:jc w:val="both"/>
        <w:rPr>
          <w:rFonts w:eastAsia="Arial" w:cs="Calibri"/>
          <w:b/>
          <w:spacing w:val="-6"/>
          <w:sz w:val="24"/>
          <w:szCs w:val="24"/>
          <w:lang w:val="ro-RO"/>
        </w:rPr>
      </w:pPr>
    </w:p>
    <w:p w14:paraId="5C23D7B1" w14:textId="77777777" w:rsidR="008A5216" w:rsidRPr="009F640F" w:rsidRDefault="008A5216" w:rsidP="009F640F">
      <w:pPr>
        <w:pStyle w:val="Listparagraf"/>
        <w:spacing w:after="0" w:line="240" w:lineRule="auto"/>
        <w:ind w:left="495"/>
        <w:jc w:val="both"/>
        <w:rPr>
          <w:rFonts w:eastAsia="Arial" w:cs="Calibri"/>
          <w:b/>
          <w:spacing w:val="-6"/>
          <w:sz w:val="24"/>
          <w:szCs w:val="24"/>
          <w:lang w:val="ro-RO"/>
        </w:rPr>
      </w:pPr>
    </w:p>
    <w:p w14:paraId="661677FE" w14:textId="77777777"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7 </w:t>
      </w:r>
      <w:r w:rsidRPr="009F640F">
        <w:rPr>
          <w:rFonts w:ascii="Calibri" w:eastAsia="Arial" w:hAnsi="Calibri" w:cs="Calibri"/>
          <w:b/>
        </w:rPr>
        <w:t>–</w:t>
      </w:r>
      <w:r w:rsidRPr="00A70C6D">
        <w:rPr>
          <w:rFonts w:ascii="Calibri" w:eastAsia="Arial" w:hAnsi="Calibri" w:cs="Calibri"/>
          <w:b/>
        </w:rPr>
        <w:t xml:space="preserve"> D</w:t>
      </w:r>
      <w:r w:rsidRPr="009F640F">
        <w:rPr>
          <w:rFonts w:ascii="Calibri" w:eastAsia="Arial" w:hAnsi="Calibri" w:cs="Calibri"/>
          <w:b/>
        </w:rPr>
        <w:t>re</w:t>
      </w:r>
      <w:r w:rsidRPr="00A70C6D">
        <w:rPr>
          <w:rFonts w:ascii="Calibri" w:eastAsia="Arial" w:hAnsi="Calibri" w:cs="Calibri"/>
          <w:b/>
        </w:rPr>
        <w:t>pt</w:t>
      </w:r>
      <w:r w:rsidRPr="009F640F">
        <w:rPr>
          <w:rFonts w:ascii="Calibri" w:eastAsia="Arial" w:hAnsi="Calibri" w:cs="Calibri"/>
          <w:b/>
        </w:rPr>
        <w:t>u</w:t>
      </w:r>
      <w:r w:rsidRPr="00A70C6D">
        <w:rPr>
          <w:rFonts w:ascii="Calibri" w:eastAsia="Arial" w:hAnsi="Calibri" w:cs="Calibri"/>
          <w:b/>
        </w:rPr>
        <w:t>ril</w:t>
      </w:r>
      <w:r w:rsidRPr="009F640F">
        <w:rPr>
          <w:rFonts w:ascii="Calibri" w:eastAsia="Arial" w:hAnsi="Calibri" w:cs="Calibri"/>
          <w:b/>
        </w:rPr>
        <w:t>e</w:t>
      </w:r>
      <w:r w:rsidRPr="00A70C6D">
        <w:rPr>
          <w:rFonts w:ascii="Calibri" w:eastAsia="Arial" w:hAnsi="Calibri" w:cs="Calibri"/>
          <w:b/>
        </w:rPr>
        <w:t xml:space="preserve"> și obligațiile </w:t>
      </w:r>
      <w:r w:rsidRPr="009F640F">
        <w:rPr>
          <w:rFonts w:ascii="Calibri" w:eastAsia="Arial" w:hAnsi="Calibri" w:cs="Calibri"/>
          <w:b/>
        </w:rPr>
        <w:t>Bene</w:t>
      </w:r>
      <w:r w:rsidRPr="00A70C6D">
        <w:rPr>
          <w:rFonts w:ascii="Calibri" w:eastAsia="Arial" w:hAnsi="Calibri" w:cs="Calibri"/>
          <w:b/>
        </w:rPr>
        <w:t>fi</w:t>
      </w:r>
      <w:r w:rsidRPr="009F640F">
        <w:rPr>
          <w:rFonts w:ascii="Calibri" w:eastAsia="Arial" w:hAnsi="Calibri" w:cs="Calibri"/>
          <w:b/>
        </w:rPr>
        <w:t>c</w:t>
      </w:r>
      <w:r w:rsidRPr="00A70C6D">
        <w:rPr>
          <w:rFonts w:ascii="Calibri" w:eastAsia="Arial" w:hAnsi="Calibri" w:cs="Calibri"/>
          <w:b/>
        </w:rPr>
        <w:t>i</w:t>
      </w:r>
      <w:r w:rsidRPr="009F640F">
        <w:rPr>
          <w:rFonts w:ascii="Calibri" w:eastAsia="Arial" w:hAnsi="Calibri" w:cs="Calibri"/>
          <w:b/>
        </w:rPr>
        <w:t>a</w:t>
      </w:r>
      <w:r w:rsidRPr="00A70C6D">
        <w:rPr>
          <w:rFonts w:ascii="Calibri" w:eastAsia="Arial" w:hAnsi="Calibri" w:cs="Calibri"/>
          <w:b/>
        </w:rPr>
        <w:t>r</w:t>
      </w:r>
      <w:r w:rsidRPr="009F640F">
        <w:rPr>
          <w:rFonts w:ascii="Calibri" w:eastAsia="Arial" w:hAnsi="Calibri" w:cs="Calibri"/>
          <w:b/>
        </w:rPr>
        <w:t>u</w:t>
      </w:r>
      <w:r w:rsidRPr="00A70C6D">
        <w:rPr>
          <w:rFonts w:ascii="Calibri" w:eastAsia="Arial" w:hAnsi="Calibri" w:cs="Calibri"/>
          <w:b/>
        </w:rPr>
        <w:t>l</w:t>
      </w:r>
      <w:r w:rsidRPr="009F640F">
        <w:rPr>
          <w:rFonts w:ascii="Calibri" w:eastAsia="Arial" w:hAnsi="Calibri" w:cs="Calibri"/>
          <w:b/>
        </w:rPr>
        <w:t>ui</w:t>
      </w:r>
    </w:p>
    <w:p w14:paraId="07062B2F" w14:textId="77777777" w:rsidR="0069529C" w:rsidRPr="009F640F" w:rsidRDefault="0069529C" w:rsidP="009F640F">
      <w:pPr>
        <w:ind w:firstLine="720"/>
        <w:jc w:val="both"/>
        <w:rPr>
          <w:rFonts w:ascii="Calibri" w:eastAsia="Arial" w:hAnsi="Calibri" w:cs="Calibri"/>
        </w:rPr>
      </w:pPr>
    </w:p>
    <w:p w14:paraId="12B370BC"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08F89ACA"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4456FD97"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Beneficiarul</w:t>
      </w:r>
      <w:r w:rsidRPr="009F640F">
        <w:rPr>
          <w:rFonts w:eastAsia="Arial" w:cs="Calibri"/>
          <w:sz w:val="24"/>
          <w:szCs w:val="24"/>
          <w:lang w:val="ro-RO"/>
        </w:rPr>
        <w:t xml:space="preserve">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584B6B43"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9" w:history="1">
        <w:r w:rsidRPr="009F640F">
          <w:rPr>
            <w:rFonts w:eastAsia="Arial" w:cs="Calibri"/>
            <w:sz w:val="24"/>
            <w:szCs w:val="24"/>
            <w:lang w:val="ro-RO"/>
          </w:rPr>
          <w:t>Ordonanţei de urgenţă a Guvernului nr. 133/2021</w:t>
        </w:r>
      </w:hyperlink>
      <w:r w:rsidRPr="009F640F">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14:paraId="605EC846"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Beneficiarul</w:t>
      </w:r>
      <w:r w:rsidRPr="009F640F">
        <w:rPr>
          <w:rFonts w:eastAsia="Arial" w:cs="Calibri"/>
          <w:sz w:val="24"/>
          <w:szCs w:val="24"/>
          <w:lang w:val="ro-RO"/>
        </w:rPr>
        <w:t xml:space="preserve">/Liderul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2F360497"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w:t>
      </w:r>
      <w:r w:rsidRPr="009F640F">
        <w:rPr>
          <w:rFonts w:eastAsia="Arial" w:cs="Calibri"/>
          <w:sz w:val="24"/>
          <w:szCs w:val="24"/>
          <w:lang w:val="ro-RO"/>
        </w:rPr>
        <w:lastRenderedPageBreak/>
        <w:t>AM /organismul abilitat și de a asigura accesul neîngrădit al acestora la documente în locul respectiv.</w:t>
      </w:r>
    </w:p>
    <w:p w14:paraId="465AE28E"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27B2494A"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10" w:history="1">
        <w:r w:rsidRPr="009F640F">
          <w:rPr>
            <w:rFonts w:eastAsia="Arial" w:cs="Calibri"/>
            <w:sz w:val="24"/>
            <w:szCs w:val="24"/>
            <w:lang w:val="ro-RO"/>
          </w:rPr>
          <w:t>Legii nr. 135/2007</w:t>
        </w:r>
      </w:hyperlink>
      <w:r w:rsidRPr="009F640F">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DB25E57"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z w:val="24"/>
          <w:szCs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9F640F">
        <w:rPr>
          <w:rFonts w:cs="Calibri"/>
          <w:sz w:val="24"/>
          <w:szCs w:val="24"/>
          <w:lang w:val="ro-RO"/>
        </w:rPr>
        <w:t xml:space="preserve"> </w:t>
      </w:r>
    </w:p>
    <w:p w14:paraId="3EDA343B"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1" w:history="1">
        <w:r w:rsidRPr="009F640F">
          <w:rPr>
            <w:rFonts w:eastAsia="Arial" w:cs="Calibri"/>
            <w:sz w:val="24"/>
            <w:szCs w:val="24"/>
            <w:lang w:val="ro-RO"/>
          </w:rPr>
          <w:t>Legii concurenţei nr. 21/1996</w:t>
        </w:r>
      </w:hyperlink>
      <w:r w:rsidRPr="009F640F">
        <w:rPr>
          <w:rFonts w:eastAsia="Arial" w:cs="Calibri"/>
          <w:sz w:val="24"/>
          <w:szCs w:val="24"/>
          <w:lang w:val="ro-RO"/>
          <w:specVanish/>
        </w:rPr>
        <w:t>, aprobată cu modificări și completări prin Legea nr. 20/2015, cu modificările și completările ulterioare.</w:t>
      </w:r>
    </w:p>
    <w:p w14:paraId="54128264"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9F640F">
        <w:rPr>
          <w:rFonts w:eastAsia="Arial" w:cs="Calibri"/>
          <w:spacing w:val="-1"/>
          <w:sz w:val="24"/>
          <w:szCs w:val="24"/>
          <w:lang w:val="ro-RO"/>
        </w:rPr>
        <w:t>valoarea nerambursabilă eligibilă din fonduri europene și valoarea nerambursabilă eligibilă din bugetul național</w:t>
      </w:r>
      <w:r w:rsidRPr="009F640F">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652110B1"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9F640F">
        <w:rPr>
          <w:rFonts w:cs="Calibri"/>
          <w:i/>
          <w:sz w:val="24"/>
          <w:szCs w:val="24"/>
          <w:lang w:val="ro-RO"/>
        </w:rPr>
        <w:t>.</w:t>
      </w:r>
    </w:p>
    <w:p w14:paraId="408A3263"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w:t>
      </w:r>
      <w:r w:rsidRPr="009F640F">
        <w:rPr>
          <w:rFonts w:eastAsia="Arial" w:cs="Calibri"/>
          <w:sz w:val="24"/>
          <w:szCs w:val="24"/>
          <w:lang w:val="ro-RO"/>
        </w:rPr>
        <w:lastRenderedPageBreak/>
        <w:t xml:space="preserve">conform prevederilor art. 3 și în vederea efectuării plăților în legătură cu implementarea proiectului, cu respectarea prevederilor legislației europene și naționale aplicabile și ale prezentului contract de finanțare. </w:t>
      </w:r>
    </w:p>
    <w:p w14:paraId="10BBE2E0"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 xml:space="preserve"> trebuie să țină o evidență contabilă analitică a proiectului, utilizând conturi analitice distincte pentru reflectarea tuturor operațiunilor referitoare la implementarea proiectului, în conformitate cu dispozițiile legale aplicabile. </w:t>
      </w:r>
    </w:p>
    <w:p w14:paraId="12FB55DD"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În</w:t>
      </w:r>
      <w:r w:rsidRPr="009F640F">
        <w:rPr>
          <w:rFonts w:eastAsia="Arial" w:cs="Calibri"/>
          <w:sz w:val="24"/>
          <w:szCs w:val="24"/>
          <w:lang w:val="ro-RO"/>
        </w:rPr>
        <w:t xml:space="preserve">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9F640F">
        <w:rPr>
          <w:rFonts w:cs="Calibri"/>
          <w:sz w:val="24"/>
          <w:szCs w:val="24"/>
          <w:lang w:val="ro-RO"/>
        </w:rPr>
        <w:t xml:space="preserve"> </w:t>
      </w:r>
      <w:r w:rsidRPr="009F640F">
        <w:rPr>
          <w:rFonts w:eastAsia="Arial" w:cs="Calibri"/>
          <w:sz w:val="24"/>
          <w:szCs w:val="24"/>
          <w:lang w:val="ro-RO"/>
        </w:rPr>
        <w:t>achizițiilor în domeniile apărării şi securităţii sau dispozițiile legale privind achizițiile efectuate de beneficiarii privați, după caz.</w:t>
      </w:r>
    </w:p>
    <w:p w14:paraId="4F19B263"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14:paraId="27DD5529"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/Liderul de parteneriat are obligația respectării termenelor de transmitere a cererilor de rambursare, și după caz, a cererilor de plată și a cererilor de prefinanțare, în condițiile prezentului contract de finanțare și ale legislației aplicabile.</w:t>
      </w:r>
    </w:p>
    <w:p w14:paraId="7118CD86"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 xml:space="preserve"> are obligația și responsabilitatea întocmirii și transmiterii Rapoartelor de progres și a documentelor justificative care îl însoțesc, în termenul prevăzut la art. 13 alin. (4).</w:t>
      </w:r>
    </w:p>
    <w:p w14:paraId="5F918065"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Beneficiarul</w:t>
      </w:r>
      <w:r w:rsidRPr="009F640F">
        <w:rPr>
          <w:rFonts w:eastAsia="Arial" w:cs="Calibri"/>
          <w:sz w:val="24"/>
          <w:szCs w:val="24"/>
          <w:lang w:val="ro-RO"/>
        </w:rPr>
        <w:t xml:space="preserve">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14:paraId="6BF78020"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Beneficiarul</w:t>
      </w:r>
      <w:r w:rsidRPr="009F640F">
        <w:rPr>
          <w:rFonts w:eastAsia="Arial" w:cs="Calibri"/>
          <w:sz w:val="24"/>
          <w:szCs w:val="24"/>
          <w:lang w:val="ro-RO"/>
        </w:rPr>
        <w:t xml:space="preserve"> are obligația să asigure resursele necesare desfășurării activităților proiectului, conform cererii de finanțare, în termenele stabilite prin prezentul contract de finanțare.</w:t>
      </w:r>
    </w:p>
    <w:p w14:paraId="10FB38E0"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10C1968F"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 xml:space="preserve"> are obligația de a restitui AM, orice sumă ce constituie plată nedatorată/sume necuvenite plătite eronat de către AM în cadrul prezentului contract de finanțare, în </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2"/>
          <w:sz w:val="24"/>
          <w:szCs w:val="24"/>
          <w:lang w:val="ro-RO"/>
        </w:rPr>
        <w:t xml:space="preserve"> </w:t>
      </w:r>
      <w:r w:rsidRPr="009F640F">
        <w:rPr>
          <w:rFonts w:eastAsia="Arial" w:cs="Calibri"/>
          <w:sz w:val="24"/>
          <w:szCs w:val="24"/>
          <w:lang w:val="ro-RO"/>
        </w:rPr>
        <w:t>5</w:t>
      </w:r>
      <w:r w:rsidRPr="009F640F">
        <w:rPr>
          <w:rFonts w:eastAsia="Arial" w:cs="Calibri"/>
          <w:spacing w:val="1"/>
          <w:sz w:val="24"/>
          <w:szCs w:val="24"/>
          <w:lang w:val="ro-RO"/>
        </w:rPr>
        <w:t xml:space="preserve"> </w:t>
      </w:r>
      <w:r w:rsidRPr="009F640F">
        <w:rPr>
          <w:rFonts w:eastAsia="Arial" w:cs="Calibri"/>
          <w:spacing w:val="-2"/>
          <w:sz w:val="24"/>
          <w:szCs w:val="24"/>
          <w:lang w:val="ro-RO"/>
        </w:rPr>
        <w:t>z</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uc</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1"/>
          <w:sz w:val="24"/>
          <w:szCs w:val="24"/>
          <w:lang w:val="ro-RO"/>
        </w:rPr>
        <w:t>t</w:t>
      </w:r>
      <w:r w:rsidRPr="009F640F">
        <w:rPr>
          <w:rFonts w:eastAsia="Arial" w:cs="Calibri"/>
          <w:sz w:val="24"/>
          <w:szCs w:val="24"/>
          <w:lang w:val="ro-RO"/>
        </w:rPr>
        <w:t>o</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2"/>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pacing w:val="-3"/>
          <w:sz w:val="24"/>
          <w:szCs w:val="24"/>
          <w:lang w:val="ro-RO"/>
        </w:rPr>
        <w:t>i</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w:t>
      </w:r>
      <w:r w:rsidRPr="009F640F">
        <w:rPr>
          <w:rFonts w:eastAsia="Arial" w:cs="Calibri"/>
          <w:spacing w:val="3"/>
          <w:sz w:val="24"/>
          <w:szCs w:val="24"/>
          <w:lang w:val="ro-RO"/>
        </w:rPr>
        <w:t xml:space="preserve"> </w:t>
      </w:r>
      <w:r w:rsidRPr="009F640F">
        <w:rPr>
          <w:rFonts w:eastAsia="Arial" w:cs="Calibri"/>
          <w:sz w:val="24"/>
          <w:szCs w:val="24"/>
          <w:lang w:val="ro-RO"/>
        </w:rPr>
        <w:t>n</w:t>
      </w:r>
      <w:r w:rsidRPr="009F640F">
        <w:rPr>
          <w:rFonts w:eastAsia="Arial" w:cs="Calibri"/>
          <w:spacing w:val="-3"/>
          <w:sz w:val="24"/>
          <w:szCs w:val="24"/>
          <w:lang w:val="ro-RO"/>
        </w:rPr>
        <w:t>o</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3"/>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ii</w:t>
      </w:r>
      <w:r w:rsidRPr="009F640F">
        <w:rPr>
          <w:rFonts w:eastAsia="Arial" w:cs="Calibri"/>
          <w:sz w:val="24"/>
          <w:szCs w:val="24"/>
          <w:lang w:val="ro-RO"/>
        </w:rPr>
        <w:t>.</w:t>
      </w:r>
      <w:r w:rsidRPr="009F640F">
        <w:rPr>
          <w:rFonts w:cs="Calibri"/>
          <w:sz w:val="24"/>
          <w:szCs w:val="24"/>
          <w:lang w:val="ro-RO"/>
        </w:rPr>
        <w:t xml:space="preserve"> </w:t>
      </w:r>
      <w:r w:rsidRPr="009F640F">
        <w:rPr>
          <w:rFonts w:eastAsia="Arial" w:cs="Calibri"/>
          <w:sz w:val="24"/>
          <w:szCs w:val="24"/>
          <w:lang w:val="ro-RO"/>
        </w:rPr>
        <w:t>Nerespectarea termenului menționat anterior dă  dreptul AM de a solicita beneficiarului dobânda legală datorată, stabilită conform legislației în vigoare.</w:t>
      </w:r>
    </w:p>
    <w:p w14:paraId="6DB9B3BA"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w:t>
      </w:r>
      <w:r w:rsidRPr="009F640F">
        <w:rPr>
          <w:rFonts w:eastAsia="Arial" w:cs="Calibri"/>
          <w:sz w:val="24"/>
          <w:szCs w:val="24"/>
          <w:lang w:val="ro-RO"/>
        </w:rPr>
        <w:t>ene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ul</w:t>
      </w:r>
      <w:r w:rsidRPr="009F640F">
        <w:rPr>
          <w:rFonts w:eastAsia="Arial" w:cs="Calibri"/>
          <w:spacing w:val="5"/>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ob</w:t>
      </w:r>
      <w:r w:rsidRPr="009F640F">
        <w:rPr>
          <w:rFonts w:eastAsia="Arial" w:cs="Calibri"/>
          <w:spacing w:val="-1"/>
          <w:sz w:val="24"/>
          <w:szCs w:val="24"/>
          <w:lang w:val="ro-RO"/>
        </w:rPr>
        <w:t>li</w:t>
      </w:r>
      <w:r w:rsidRPr="009F640F">
        <w:rPr>
          <w:rFonts w:eastAsia="Arial" w:cs="Calibri"/>
          <w:spacing w:val="2"/>
          <w:sz w:val="24"/>
          <w:szCs w:val="24"/>
          <w:lang w:val="ro-RO"/>
        </w:rPr>
        <w:t>g</w:t>
      </w:r>
      <w:r w:rsidRPr="009F640F">
        <w:rPr>
          <w:rFonts w:eastAsia="Arial" w:cs="Calibri"/>
          <w:spacing w:val="-3"/>
          <w:sz w:val="24"/>
          <w:szCs w:val="24"/>
          <w:lang w:val="ro-RO"/>
        </w:rPr>
        <w:t>a</w:t>
      </w:r>
      <w:r w:rsidRPr="009F640F">
        <w:rPr>
          <w:rFonts w:eastAsia="Arial" w:cs="Calibri"/>
          <w:sz w:val="24"/>
          <w:szCs w:val="24"/>
          <w:lang w:val="ro-RO"/>
        </w:rPr>
        <w:t>t</w:t>
      </w:r>
      <w:r w:rsidRPr="009F640F">
        <w:rPr>
          <w:rFonts w:eastAsia="Arial" w:cs="Calibri"/>
          <w:spacing w:val="4"/>
          <w:sz w:val="24"/>
          <w:szCs w:val="24"/>
          <w:lang w:val="ro-RO"/>
        </w:rPr>
        <w:t xml:space="preserve"> </w:t>
      </w:r>
      <w:r w:rsidRPr="009F640F">
        <w:rPr>
          <w:rFonts w:eastAsia="Arial" w:cs="Calibri"/>
          <w:sz w:val="24"/>
          <w:szCs w:val="24"/>
          <w:lang w:val="ro-RO"/>
        </w:rPr>
        <w:t>să</w:t>
      </w:r>
      <w:r w:rsidRPr="009F640F">
        <w:rPr>
          <w:rFonts w:eastAsia="Arial" w:cs="Calibri"/>
          <w:spacing w:val="6"/>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1"/>
          <w:sz w:val="24"/>
          <w:szCs w:val="24"/>
          <w:lang w:val="ro-RO"/>
        </w:rPr>
        <w:t>rm</w:t>
      </w:r>
      <w:r w:rsidRPr="009F640F">
        <w:rPr>
          <w:rFonts w:eastAsia="Arial" w:cs="Calibri"/>
          <w:sz w:val="24"/>
          <w:szCs w:val="24"/>
          <w:lang w:val="ro-RO"/>
        </w:rPr>
        <w:t>e</w:t>
      </w:r>
      <w:r w:rsidRPr="009F640F">
        <w:rPr>
          <w:rFonts w:eastAsia="Arial" w:cs="Calibri"/>
          <w:spacing w:val="-2"/>
          <w:sz w:val="24"/>
          <w:szCs w:val="24"/>
          <w:lang w:val="ro-RO"/>
        </w:rPr>
        <w:t>z</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pacing w:val="13"/>
          <w:sz w:val="24"/>
          <w:szCs w:val="24"/>
          <w:lang w:val="ro-RO"/>
        </w:rPr>
        <w:t xml:space="preserve"> </w:t>
      </w:r>
      <w:r w:rsidRPr="009F640F">
        <w:rPr>
          <w:rFonts w:eastAsia="Arial" w:cs="Calibri"/>
          <w:sz w:val="24"/>
          <w:szCs w:val="24"/>
          <w:lang w:val="ro-RO"/>
        </w:rPr>
        <w:t>de</w:t>
      </w:r>
      <w:r w:rsidRPr="009F640F">
        <w:rPr>
          <w:rFonts w:eastAsia="Arial" w:cs="Calibri"/>
          <w:spacing w:val="-2"/>
          <w:sz w:val="24"/>
          <w:szCs w:val="24"/>
          <w:lang w:val="ro-RO"/>
        </w:rPr>
        <w:t>s</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ce</w:t>
      </w:r>
      <w:r w:rsidRPr="009F640F">
        <w:rPr>
          <w:rFonts w:eastAsia="Arial" w:cs="Calibri"/>
          <w:spacing w:val="6"/>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3"/>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p</w:t>
      </w:r>
      <w:r w:rsidRPr="009F640F">
        <w:rPr>
          <w:rFonts w:eastAsia="Arial" w:cs="Calibri"/>
          <w:spacing w:val="-3"/>
          <w:sz w:val="24"/>
          <w:szCs w:val="24"/>
          <w:lang w:val="ro-RO"/>
        </w:rPr>
        <w:t>o</w:t>
      </w:r>
      <w:r w:rsidRPr="009F640F">
        <w:rPr>
          <w:rFonts w:eastAsia="Arial" w:cs="Calibri"/>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de</w:t>
      </w:r>
      <w:r w:rsidRPr="009F640F">
        <w:rPr>
          <w:rFonts w:eastAsia="Arial" w:cs="Calibri"/>
          <w:spacing w:val="1"/>
          <w:sz w:val="24"/>
          <w:szCs w:val="24"/>
          <w:lang w:val="ro-RO"/>
        </w:rPr>
        <w:t>t</w:t>
      </w:r>
      <w:r w:rsidRPr="009F640F">
        <w:rPr>
          <w:rFonts w:eastAsia="Arial" w:cs="Calibri"/>
          <w:spacing w:val="-3"/>
          <w:sz w:val="24"/>
          <w:szCs w:val="24"/>
          <w:lang w:val="ro-RO"/>
        </w:rPr>
        <w:t>e</w:t>
      </w:r>
      <w:r w:rsidRPr="009F640F">
        <w:rPr>
          <w:rFonts w:eastAsia="Arial" w:cs="Calibri"/>
          <w:spacing w:val="1"/>
          <w:sz w:val="24"/>
          <w:szCs w:val="24"/>
          <w:lang w:val="ro-RO"/>
        </w:rPr>
        <w:t>rm</w:t>
      </w:r>
      <w:r w:rsidRPr="009F640F">
        <w:rPr>
          <w:rFonts w:eastAsia="Arial" w:cs="Calibri"/>
          <w:spacing w:val="-1"/>
          <w:sz w:val="24"/>
          <w:szCs w:val="24"/>
          <w:lang w:val="ro-RO"/>
        </w:rPr>
        <w:t>i</w:t>
      </w:r>
      <w:r w:rsidRPr="009F640F">
        <w:rPr>
          <w:rFonts w:eastAsia="Arial" w:cs="Calibri"/>
          <w:sz w:val="24"/>
          <w:szCs w:val="24"/>
          <w:lang w:val="ro-RO"/>
        </w:rPr>
        <w:t xml:space="preserve">na </w:t>
      </w:r>
      <w:r w:rsidRPr="009F640F">
        <w:rPr>
          <w:rFonts w:eastAsia="Arial" w:cs="Calibri"/>
          <w:spacing w:val="-4"/>
          <w:sz w:val="24"/>
          <w:szCs w:val="24"/>
          <w:lang w:val="ro-RO"/>
        </w:rPr>
        <w:t>î</w:t>
      </w:r>
      <w:r w:rsidRPr="009F640F">
        <w:rPr>
          <w:rFonts w:eastAsia="Arial" w:cs="Calibri"/>
          <w:sz w:val="24"/>
          <w:szCs w:val="24"/>
          <w:lang w:val="ro-RO"/>
        </w:rPr>
        <w:t>nce</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1"/>
          <w:sz w:val="24"/>
          <w:szCs w:val="24"/>
          <w:lang w:val="ro-RO"/>
        </w:rPr>
        <w:t xml:space="preserve"> </w:t>
      </w:r>
      <w:r w:rsidRPr="009F640F">
        <w:rPr>
          <w:rFonts w:eastAsia="Arial" w:cs="Calibri"/>
          <w:sz w:val="24"/>
          <w:szCs w:val="24"/>
          <w:lang w:val="ro-RO"/>
        </w:rPr>
        <w:t>sau</w:t>
      </w:r>
      <w:r w:rsidRPr="009F640F">
        <w:rPr>
          <w:rFonts w:eastAsia="Arial" w:cs="Calibri"/>
          <w:spacing w:val="3"/>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t</w:t>
      </w:r>
      <w:r w:rsidRPr="009F640F">
        <w:rPr>
          <w:rFonts w:eastAsia="Arial" w:cs="Calibri"/>
          <w:sz w:val="24"/>
          <w:szCs w:val="24"/>
          <w:lang w:val="ro-RO"/>
        </w:rPr>
        <w:t>â</w:t>
      </w:r>
      <w:r w:rsidRPr="009F640F">
        <w:rPr>
          <w:rFonts w:eastAsia="Arial" w:cs="Calibri"/>
          <w:spacing w:val="1"/>
          <w:sz w:val="24"/>
          <w:szCs w:val="24"/>
          <w:lang w:val="ro-RO"/>
        </w:rPr>
        <w:t>r</w:t>
      </w:r>
      <w:r w:rsidRPr="009F640F">
        <w:rPr>
          <w:rFonts w:eastAsia="Arial" w:cs="Calibri"/>
          <w:spacing w:val="-2"/>
          <w:sz w:val="24"/>
          <w:szCs w:val="24"/>
          <w:lang w:val="ro-RO"/>
        </w:rPr>
        <w:t>z</w:t>
      </w:r>
      <w:r w:rsidRPr="009F640F">
        <w:rPr>
          <w:rFonts w:eastAsia="Arial" w:cs="Calibri"/>
          <w:spacing w:val="-1"/>
          <w:sz w:val="24"/>
          <w:szCs w:val="24"/>
          <w:lang w:val="ro-RO"/>
        </w:rPr>
        <w:t>ie</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1"/>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x</w:t>
      </w:r>
      <w:r w:rsidRPr="009F640F">
        <w:rPr>
          <w:rFonts w:eastAsia="Arial" w:cs="Calibri"/>
          <w:sz w:val="24"/>
          <w:szCs w:val="24"/>
          <w:lang w:val="ro-RO"/>
        </w:rPr>
        <w:t>ecu</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 xml:space="preserve">i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ui de</w:t>
      </w:r>
      <w:r w:rsidRPr="009F640F">
        <w:rPr>
          <w:rFonts w:eastAsia="Arial" w:cs="Calibri"/>
          <w:spacing w:val="1"/>
          <w:sz w:val="24"/>
          <w:szCs w:val="24"/>
          <w:lang w:val="ro-RO"/>
        </w:rPr>
        <w:t xml:space="preserve"> </w:t>
      </w:r>
      <w:r w:rsidRPr="009F640F">
        <w:rPr>
          <w:rFonts w:eastAsia="Arial" w:cs="Calibri"/>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na</w:t>
      </w:r>
      <w:r w:rsidRPr="009F640F">
        <w:rPr>
          <w:rFonts w:eastAsia="Arial" w:cs="Calibri"/>
          <w:spacing w:val="-1"/>
          <w:sz w:val="24"/>
          <w:szCs w:val="24"/>
          <w:lang w:val="ro-RO"/>
        </w:rPr>
        <w:t>n</w:t>
      </w:r>
      <w:r w:rsidRPr="009F640F">
        <w:rPr>
          <w:rFonts w:eastAsia="Arial" w:cs="Calibri"/>
          <w:spacing w:val="1"/>
          <w:sz w:val="24"/>
          <w:szCs w:val="24"/>
          <w:lang w:val="ro-RO"/>
        </w:rPr>
        <w:t>ț</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 xml:space="preserve"> t</w:t>
      </w:r>
      <w:r w:rsidRPr="009F640F">
        <w:rPr>
          <w:rFonts w:eastAsia="Arial" w:cs="Calibri"/>
          <w:sz w:val="24"/>
          <w:szCs w:val="24"/>
          <w:lang w:val="ro-RO"/>
        </w:rPr>
        <w:t>e</w:t>
      </w:r>
      <w:r w:rsidRPr="009F640F">
        <w:rPr>
          <w:rFonts w:eastAsia="Arial" w:cs="Calibri"/>
          <w:spacing w:val="1"/>
          <w:sz w:val="24"/>
          <w:szCs w:val="24"/>
          <w:lang w:val="ro-RO"/>
        </w:rPr>
        <w:t>rm</w:t>
      </w:r>
      <w:r w:rsidRPr="009F640F">
        <w:rPr>
          <w:rFonts w:eastAsia="Arial" w:cs="Calibri"/>
          <w:sz w:val="24"/>
          <w:szCs w:val="24"/>
          <w:lang w:val="ro-RO"/>
        </w:rPr>
        <w:t>en</w:t>
      </w:r>
      <w:r w:rsidRPr="009F640F">
        <w:rPr>
          <w:rFonts w:eastAsia="Arial" w:cs="Calibri"/>
          <w:spacing w:val="1"/>
          <w:sz w:val="24"/>
          <w:szCs w:val="24"/>
          <w:lang w:val="ro-RO"/>
        </w:rPr>
        <w:t xml:space="preserve"> </w:t>
      </w:r>
      <w:r w:rsidRPr="009F640F">
        <w:rPr>
          <w:rFonts w:eastAsia="Arial" w:cs="Calibri"/>
          <w:spacing w:val="-3"/>
          <w:sz w:val="24"/>
          <w:szCs w:val="24"/>
          <w:lang w:val="ro-RO"/>
        </w:rPr>
        <w:t>d</w:t>
      </w:r>
      <w:r w:rsidRPr="009F640F">
        <w:rPr>
          <w:rFonts w:eastAsia="Arial" w:cs="Calibri"/>
          <w:sz w:val="24"/>
          <w:szCs w:val="24"/>
          <w:lang w:val="ro-RO"/>
        </w:rPr>
        <w:t>e</w:t>
      </w:r>
      <w:r w:rsidRPr="009F640F">
        <w:rPr>
          <w:rFonts w:eastAsia="Arial" w:cs="Calibri"/>
          <w:spacing w:val="1"/>
          <w:sz w:val="24"/>
          <w:szCs w:val="24"/>
          <w:lang w:val="ro-RO"/>
        </w:rPr>
        <w:t xml:space="preserve"> m</w:t>
      </w:r>
      <w:r w:rsidRPr="009F640F">
        <w:rPr>
          <w:rFonts w:eastAsia="Arial" w:cs="Calibri"/>
          <w:sz w:val="24"/>
          <w:szCs w:val="24"/>
          <w:lang w:val="ro-RO"/>
        </w:rPr>
        <w:t>a</w:t>
      </w:r>
      <w:r w:rsidRPr="009F640F">
        <w:rPr>
          <w:rFonts w:eastAsia="Arial" w:cs="Calibri"/>
          <w:spacing w:val="-2"/>
          <w:sz w:val="24"/>
          <w:szCs w:val="24"/>
          <w:lang w:val="ro-RO"/>
        </w:rPr>
        <w:t>x</w:t>
      </w:r>
      <w:r w:rsidRPr="009F640F">
        <w:rPr>
          <w:rFonts w:eastAsia="Arial" w:cs="Calibri"/>
          <w:spacing w:val="-1"/>
          <w:sz w:val="24"/>
          <w:szCs w:val="24"/>
          <w:lang w:val="ro-RO"/>
        </w:rPr>
        <w:t>i</w:t>
      </w:r>
      <w:r w:rsidRPr="009F640F">
        <w:rPr>
          <w:rFonts w:eastAsia="Arial" w:cs="Calibri"/>
          <w:spacing w:val="2"/>
          <w:sz w:val="24"/>
          <w:szCs w:val="24"/>
          <w:lang w:val="ro-RO"/>
        </w:rPr>
        <w:t>m</w:t>
      </w:r>
      <w:r w:rsidRPr="009F640F">
        <w:rPr>
          <w:rFonts w:eastAsia="Arial" w:cs="Calibri"/>
          <w:sz w:val="24"/>
          <w:szCs w:val="24"/>
          <w:lang w:val="ro-RO"/>
        </w:rPr>
        <w:t>um</w:t>
      </w:r>
      <w:r w:rsidRPr="009F640F">
        <w:rPr>
          <w:rFonts w:eastAsia="Arial" w:cs="Calibri"/>
          <w:spacing w:val="2"/>
          <w:sz w:val="24"/>
          <w:szCs w:val="24"/>
          <w:lang w:val="ro-RO"/>
        </w:rPr>
        <w:t xml:space="preserve"> </w:t>
      </w:r>
      <w:r w:rsidRPr="009F640F">
        <w:rPr>
          <w:rFonts w:eastAsia="Arial" w:cs="Calibri"/>
          <w:sz w:val="24"/>
          <w:szCs w:val="24"/>
          <w:lang w:val="ro-RO"/>
        </w:rPr>
        <w:t xml:space="preserve">5 </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uc</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1"/>
          <w:sz w:val="24"/>
          <w:szCs w:val="24"/>
          <w:lang w:val="ro-RO"/>
        </w:rPr>
        <w:t>t</w:t>
      </w:r>
      <w:r w:rsidRPr="009F640F">
        <w:rPr>
          <w:rFonts w:eastAsia="Arial" w:cs="Calibri"/>
          <w:sz w:val="24"/>
          <w:szCs w:val="24"/>
          <w:lang w:val="ro-RO"/>
        </w:rPr>
        <w:t>oa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2"/>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uă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 xml:space="preserve">i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cunoș</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ț</w:t>
      </w:r>
      <w:r w:rsidRPr="009F640F">
        <w:rPr>
          <w:rFonts w:eastAsia="Arial" w:cs="Calibri"/>
          <w:sz w:val="24"/>
          <w:szCs w:val="24"/>
          <w:lang w:val="ro-RO"/>
        </w:rPr>
        <w:t>ă</w:t>
      </w:r>
      <w:r w:rsidRPr="009F640F">
        <w:rPr>
          <w:rFonts w:eastAsia="Arial" w:cs="Calibri"/>
          <w:spacing w:val="1"/>
          <w:sz w:val="24"/>
          <w:szCs w:val="24"/>
          <w:lang w:val="ro-RO"/>
        </w:rPr>
        <w:t xml:space="preserve"> </w:t>
      </w:r>
      <w:r w:rsidRPr="009F640F">
        <w:rPr>
          <w:rFonts w:eastAsia="Arial" w:cs="Calibri"/>
          <w:sz w:val="24"/>
          <w:szCs w:val="24"/>
          <w:lang w:val="ro-RO"/>
        </w:rPr>
        <w:t>des</w:t>
      </w:r>
      <w:r w:rsidRPr="009F640F">
        <w:rPr>
          <w:rFonts w:eastAsia="Arial" w:cs="Calibri"/>
          <w:spacing w:val="-3"/>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o</w:t>
      </w:r>
      <w:r w:rsidRPr="009F640F">
        <w:rPr>
          <w:rFonts w:eastAsia="Arial" w:cs="Calibri"/>
          <w:spacing w:val="1"/>
          <w:sz w:val="24"/>
          <w:szCs w:val="24"/>
          <w:lang w:val="ro-RO"/>
        </w:rPr>
        <w:t xml:space="preserve"> </w:t>
      </w:r>
      <w:r w:rsidRPr="009F640F">
        <w:rPr>
          <w:rFonts w:eastAsia="Arial" w:cs="Calibri"/>
          <w:sz w:val="24"/>
          <w:szCs w:val="24"/>
          <w:lang w:val="ro-RO"/>
        </w:rPr>
        <w:t>as</w:t>
      </w:r>
      <w:r w:rsidRPr="009F640F">
        <w:rPr>
          <w:rFonts w:eastAsia="Arial" w:cs="Calibri"/>
          <w:spacing w:val="-1"/>
          <w:sz w:val="24"/>
          <w:szCs w:val="24"/>
          <w:lang w:val="ro-RO"/>
        </w:rPr>
        <w:t>t</w:t>
      </w:r>
      <w:r w:rsidRPr="009F640F">
        <w:rPr>
          <w:rFonts w:eastAsia="Arial" w:cs="Calibri"/>
          <w:spacing w:val="1"/>
          <w:sz w:val="24"/>
          <w:szCs w:val="24"/>
          <w:lang w:val="ro-RO"/>
        </w:rPr>
        <w:t>f</w:t>
      </w:r>
      <w:r w:rsidRPr="009F640F">
        <w:rPr>
          <w:rFonts w:eastAsia="Arial" w:cs="Calibri"/>
          <w:sz w:val="24"/>
          <w:szCs w:val="24"/>
          <w:lang w:val="ro-RO"/>
        </w:rPr>
        <w:t>el de</w:t>
      </w:r>
      <w:r w:rsidRPr="009F640F">
        <w:rPr>
          <w:rFonts w:eastAsia="Arial" w:cs="Calibri"/>
          <w:spacing w:val="1"/>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3"/>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pacing w:val="1"/>
          <w:sz w:val="24"/>
          <w:szCs w:val="24"/>
          <w:lang w:val="ro-RO"/>
        </w:rPr>
        <w:t>e</w:t>
      </w:r>
      <w:r w:rsidRPr="009F640F">
        <w:rPr>
          <w:rFonts w:eastAsia="Arial" w:cs="Calibri"/>
          <w:sz w:val="24"/>
          <w:szCs w:val="24"/>
          <w:lang w:val="ro-RO"/>
        </w:rPr>
        <w:t>,</w:t>
      </w:r>
      <w:r w:rsidRPr="009F640F">
        <w:rPr>
          <w:rFonts w:eastAsia="Arial" w:cs="Calibri"/>
          <w:spacing w:val="3"/>
          <w:sz w:val="24"/>
          <w:szCs w:val="24"/>
          <w:lang w:val="ro-RO"/>
        </w:rPr>
        <w:t xml:space="preserve"> </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z w:val="24"/>
          <w:szCs w:val="24"/>
          <w:lang w:val="ro-RO"/>
        </w:rPr>
        <w:t>ând</w:t>
      </w:r>
      <w:r w:rsidRPr="009F640F">
        <w:rPr>
          <w:rFonts w:eastAsia="Arial" w:cs="Calibri"/>
          <w:spacing w:val="1"/>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 xml:space="preserve"> </w:t>
      </w:r>
      <w:r w:rsidRPr="009F640F">
        <w:rPr>
          <w:rFonts w:eastAsia="Arial" w:cs="Calibri"/>
          <w:spacing w:val="-1"/>
          <w:sz w:val="24"/>
          <w:szCs w:val="24"/>
          <w:lang w:val="ro-RO"/>
        </w:rPr>
        <w:t>A</w:t>
      </w:r>
      <w:r w:rsidRPr="009F640F">
        <w:rPr>
          <w:rFonts w:eastAsia="Arial" w:cs="Calibri"/>
          <w:sz w:val="24"/>
          <w:szCs w:val="24"/>
          <w:lang w:val="ro-RO"/>
        </w:rPr>
        <w:t>M</w:t>
      </w:r>
      <w:r w:rsidRPr="009F640F">
        <w:rPr>
          <w:rFonts w:eastAsia="Arial" w:cs="Calibri"/>
          <w:spacing w:val="-3"/>
          <w:sz w:val="24"/>
          <w:szCs w:val="24"/>
          <w:lang w:val="ro-RO"/>
        </w:rPr>
        <w:t xml:space="preserve"> </w:t>
      </w:r>
      <w:r w:rsidRPr="009F640F">
        <w:rPr>
          <w:rFonts w:eastAsia="Arial" w:cs="Calibri"/>
          <w:sz w:val="24"/>
          <w:szCs w:val="24"/>
          <w:lang w:val="ro-RO"/>
        </w:rPr>
        <w:t>să d</w:t>
      </w:r>
      <w:r w:rsidRPr="009F640F">
        <w:rPr>
          <w:rFonts w:eastAsia="Arial" w:cs="Calibri"/>
          <w:spacing w:val="-1"/>
          <w:sz w:val="24"/>
          <w:szCs w:val="24"/>
          <w:lang w:val="ro-RO"/>
        </w:rPr>
        <w:t>e</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dă</w:t>
      </w:r>
      <w:r w:rsidRPr="009F640F">
        <w:rPr>
          <w:rFonts w:eastAsia="Arial" w:cs="Calibri"/>
          <w:spacing w:val="1"/>
          <w:sz w:val="24"/>
          <w:szCs w:val="24"/>
          <w:lang w:val="ro-RO"/>
        </w:rPr>
        <w:t xml:space="preserve"> </w:t>
      </w:r>
      <w:r w:rsidRPr="009F640F">
        <w:rPr>
          <w:rFonts w:eastAsia="Arial" w:cs="Calibri"/>
          <w:sz w:val="24"/>
          <w:szCs w:val="24"/>
          <w:lang w:val="ro-RO"/>
        </w:rPr>
        <w:t>cu</w:t>
      </w:r>
      <w:r w:rsidRPr="009F640F">
        <w:rPr>
          <w:rFonts w:eastAsia="Arial" w:cs="Calibri"/>
          <w:spacing w:val="1"/>
          <w:sz w:val="24"/>
          <w:szCs w:val="24"/>
          <w:lang w:val="ro-RO"/>
        </w:rPr>
        <w:t xml:space="preserve"> </w:t>
      </w:r>
      <w:r w:rsidRPr="009F640F">
        <w:rPr>
          <w:rFonts w:eastAsia="Arial" w:cs="Calibri"/>
          <w:spacing w:val="-3"/>
          <w:sz w:val="24"/>
          <w:szCs w:val="24"/>
          <w:lang w:val="ro-RO"/>
        </w:rPr>
        <w:t>p</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2"/>
          <w:sz w:val="24"/>
          <w:szCs w:val="24"/>
          <w:lang w:val="ro-RO"/>
        </w:rPr>
        <w:t>v</w:t>
      </w:r>
      <w:r w:rsidRPr="009F640F">
        <w:rPr>
          <w:rFonts w:eastAsia="Arial" w:cs="Calibri"/>
          <w:spacing w:val="-1"/>
          <w:sz w:val="24"/>
          <w:szCs w:val="24"/>
          <w:lang w:val="ro-RO"/>
        </w:rPr>
        <w:t>i</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 xml:space="preserve"> m</w:t>
      </w:r>
      <w:r w:rsidRPr="009F640F">
        <w:rPr>
          <w:rFonts w:eastAsia="Arial" w:cs="Calibri"/>
          <w:sz w:val="24"/>
          <w:szCs w:val="24"/>
          <w:lang w:val="ro-RO"/>
        </w:rPr>
        <w:t>ăs</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co</w:t>
      </w:r>
      <w:r w:rsidRPr="009F640F">
        <w:rPr>
          <w:rFonts w:eastAsia="Arial" w:cs="Calibri"/>
          <w:spacing w:val="1"/>
          <w:sz w:val="24"/>
          <w:szCs w:val="24"/>
          <w:lang w:val="ro-RO"/>
        </w:rPr>
        <w:t>r</w:t>
      </w:r>
      <w:r w:rsidRPr="009F640F">
        <w:rPr>
          <w:rFonts w:eastAsia="Arial" w:cs="Calibri"/>
          <w:sz w:val="24"/>
          <w:szCs w:val="24"/>
          <w:lang w:val="ro-RO"/>
        </w:rPr>
        <w:t>espun</w:t>
      </w:r>
      <w:r w:rsidRPr="009F640F">
        <w:rPr>
          <w:rFonts w:eastAsia="Arial" w:cs="Calibri"/>
          <w:spacing w:val="-2"/>
          <w:sz w:val="24"/>
          <w:szCs w:val="24"/>
          <w:lang w:val="ro-RO"/>
        </w:rPr>
        <w:t>z</w:t>
      </w:r>
      <w:r w:rsidRPr="009F640F">
        <w:rPr>
          <w:rFonts w:eastAsia="Arial" w:cs="Calibri"/>
          <w:spacing w:val="-1"/>
          <w:sz w:val="24"/>
          <w:szCs w:val="24"/>
          <w:lang w:val="ro-RO"/>
        </w:rPr>
        <w:t>ă</w:t>
      </w:r>
      <w:r w:rsidRPr="009F640F">
        <w:rPr>
          <w:rFonts w:eastAsia="Arial" w:cs="Calibri"/>
          <w:spacing w:val="1"/>
          <w:sz w:val="24"/>
          <w:szCs w:val="24"/>
          <w:lang w:val="ro-RO"/>
        </w:rPr>
        <w:t>t</w:t>
      </w:r>
      <w:r w:rsidRPr="009F640F">
        <w:rPr>
          <w:rFonts w:eastAsia="Arial" w:cs="Calibri"/>
          <w:sz w:val="24"/>
          <w:szCs w:val="24"/>
          <w:lang w:val="ro-RO"/>
        </w:rPr>
        <w:t>oa</w:t>
      </w:r>
      <w:r w:rsidRPr="009F640F">
        <w:rPr>
          <w:rFonts w:eastAsia="Arial" w:cs="Calibri"/>
          <w:spacing w:val="1"/>
          <w:sz w:val="24"/>
          <w:szCs w:val="24"/>
          <w:lang w:val="ro-RO"/>
        </w:rPr>
        <w:t>r</w:t>
      </w:r>
      <w:r w:rsidRPr="009F640F">
        <w:rPr>
          <w:rFonts w:eastAsia="Arial" w:cs="Calibri"/>
          <w:spacing w:val="-3"/>
          <w:sz w:val="24"/>
          <w:szCs w:val="24"/>
          <w:lang w:val="ro-RO"/>
        </w:rPr>
        <w:t>e</w:t>
      </w:r>
      <w:r w:rsidRPr="009F640F">
        <w:rPr>
          <w:rFonts w:eastAsia="Arial" w:cs="Calibri"/>
          <w:sz w:val="24"/>
          <w:szCs w:val="24"/>
          <w:lang w:val="ro-RO"/>
        </w:rPr>
        <w:t>.</w:t>
      </w:r>
    </w:p>
    <w:p w14:paraId="0830E73A"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lastRenderedPageBreak/>
        <w:t>Beneficiarul</w:t>
      </w:r>
      <w:r w:rsidRPr="009F640F">
        <w:rPr>
          <w:rFonts w:eastAsia="Arial" w:cs="Calibri"/>
          <w:sz w:val="24"/>
          <w:szCs w:val="24"/>
          <w:lang w:val="ro-RO"/>
        </w:rPr>
        <w:t xml:space="preserve">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57234AE6"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În</w:t>
      </w:r>
      <w:r w:rsidRPr="009F640F">
        <w:rPr>
          <w:rFonts w:eastAsia="Arial" w:cs="Calibri"/>
          <w:spacing w:val="2"/>
          <w:sz w:val="24"/>
          <w:szCs w:val="24"/>
          <w:lang w:val="ro-RO"/>
        </w:rPr>
        <w:t xml:space="preserve"> </w:t>
      </w:r>
      <w:r w:rsidRPr="009F640F">
        <w:rPr>
          <w:rFonts w:eastAsia="Arial" w:cs="Calibri"/>
          <w:sz w:val="24"/>
          <w:szCs w:val="24"/>
          <w:lang w:val="ro-RO"/>
        </w:rPr>
        <w:t>ca</w:t>
      </w:r>
      <w:r w:rsidRPr="009F640F">
        <w:rPr>
          <w:rFonts w:eastAsia="Arial" w:cs="Calibri"/>
          <w:spacing w:val="-2"/>
          <w:sz w:val="24"/>
          <w:szCs w:val="24"/>
          <w:lang w:val="ro-RO"/>
        </w:rPr>
        <w:t>z</w:t>
      </w:r>
      <w:r w:rsidRPr="009F640F">
        <w:rPr>
          <w:rFonts w:eastAsia="Arial" w:cs="Calibri"/>
          <w:sz w:val="24"/>
          <w:szCs w:val="24"/>
          <w:lang w:val="ro-RO"/>
        </w:rPr>
        <w:t>ul</w:t>
      </w:r>
      <w:r w:rsidRPr="009F640F">
        <w:rPr>
          <w:rFonts w:eastAsia="Arial" w:cs="Calibri"/>
          <w:spacing w:val="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 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 xml:space="preserve"> </w:t>
      </w:r>
      <w:r w:rsidRPr="009F640F">
        <w:rPr>
          <w:rFonts w:eastAsia="Arial" w:cs="Calibri"/>
          <w:sz w:val="24"/>
          <w:szCs w:val="24"/>
          <w:lang w:val="ro-RO"/>
        </w:rPr>
        <w:t xml:space="preserve">se </w:t>
      </w:r>
      <w:r w:rsidRPr="009F640F">
        <w:rPr>
          <w:rFonts w:eastAsia="Arial" w:cs="Calibri"/>
          <w:spacing w:val="1"/>
          <w:sz w:val="24"/>
          <w:szCs w:val="24"/>
          <w:lang w:val="ro-RO"/>
        </w:rPr>
        <w:t>r</w:t>
      </w:r>
      <w:r w:rsidRPr="009F640F">
        <w:rPr>
          <w:rFonts w:eastAsia="Arial" w:cs="Calibri"/>
          <w:spacing w:val="-3"/>
          <w:sz w:val="24"/>
          <w:szCs w:val="24"/>
          <w:lang w:val="ro-RO"/>
        </w:rPr>
        <w:t>e</w:t>
      </w:r>
      <w:r w:rsidRPr="009F640F">
        <w:rPr>
          <w:rFonts w:eastAsia="Arial" w:cs="Calibri"/>
          <w:sz w:val="24"/>
          <w:szCs w:val="24"/>
          <w:lang w:val="ro-RO"/>
        </w:rPr>
        <w:t>a</w:t>
      </w:r>
      <w:r w:rsidRPr="009F640F">
        <w:rPr>
          <w:rFonts w:eastAsia="Arial" w:cs="Calibri"/>
          <w:spacing w:val="-1"/>
          <w:sz w:val="24"/>
          <w:szCs w:val="24"/>
          <w:lang w:val="ro-RO"/>
        </w:rPr>
        <w:t>l</w:t>
      </w:r>
      <w:r w:rsidRPr="009F640F">
        <w:rPr>
          <w:rFonts w:eastAsia="Arial" w:cs="Calibri"/>
          <w:spacing w:val="1"/>
          <w:sz w:val="24"/>
          <w:szCs w:val="24"/>
          <w:lang w:val="ro-RO"/>
        </w:rPr>
        <w:t>i</w:t>
      </w:r>
      <w:r w:rsidRPr="009F640F">
        <w:rPr>
          <w:rFonts w:eastAsia="Arial" w:cs="Calibri"/>
          <w:spacing w:val="-2"/>
          <w:sz w:val="24"/>
          <w:szCs w:val="24"/>
          <w:lang w:val="ro-RO"/>
        </w:rPr>
        <w:t>z</w:t>
      </w:r>
      <w:r w:rsidRPr="009F640F">
        <w:rPr>
          <w:rFonts w:eastAsia="Arial" w:cs="Calibri"/>
          <w:sz w:val="24"/>
          <w:szCs w:val="24"/>
          <w:lang w:val="ro-RO"/>
        </w:rPr>
        <w:t>ea</w:t>
      </w:r>
      <w:r w:rsidRPr="009F640F">
        <w:rPr>
          <w:rFonts w:eastAsia="Arial" w:cs="Calibri"/>
          <w:spacing w:val="-3"/>
          <w:sz w:val="24"/>
          <w:szCs w:val="24"/>
          <w:lang w:val="ro-RO"/>
        </w:rPr>
        <w:t>z</w:t>
      </w:r>
      <w:r w:rsidRPr="009F640F">
        <w:rPr>
          <w:rFonts w:eastAsia="Arial" w:cs="Calibri"/>
          <w:sz w:val="24"/>
          <w:szCs w:val="24"/>
          <w:lang w:val="ro-RO"/>
        </w:rPr>
        <w:t>ă</w:t>
      </w:r>
      <w:r w:rsidRPr="009F640F">
        <w:rPr>
          <w:rFonts w:eastAsia="Arial" w:cs="Calibri"/>
          <w:spacing w:val="5"/>
          <w:sz w:val="24"/>
          <w:szCs w:val="24"/>
          <w:lang w:val="ro-RO"/>
        </w:rPr>
        <w:t xml:space="preserve"> </w:t>
      </w:r>
      <w:r w:rsidRPr="009F640F">
        <w:rPr>
          <w:rFonts w:eastAsia="Arial" w:cs="Calibri"/>
          <w:spacing w:val="-2"/>
          <w:sz w:val="24"/>
          <w:szCs w:val="24"/>
          <w:lang w:val="ro-RO"/>
        </w:rPr>
        <w:t>v</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că</w:t>
      </w:r>
      <w:r w:rsidRPr="009F640F">
        <w:rPr>
          <w:rFonts w:eastAsia="Arial" w:cs="Calibri"/>
          <w:spacing w:val="1"/>
          <w:sz w:val="24"/>
          <w:szCs w:val="24"/>
          <w:lang w:val="ro-RO"/>
        </w:rPr>
        <w:t>r</w:t>
      </w:r>
      <w:r w:rsidRPr="009F640F">
        <w:rPr>
          <w:rFonts w:eastAsia="Arial" w:cs="Calibri"/>
          <w:sz w:val="24"/>
          <w:szCs w:val="24"/>
          <w:lang w:val="ro-RO"/>
        </w:rPr>
        <w:t xml:space="preserve">i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61"/>
          <w:sz w:val="24"/>
          <w:szCs w:val="24"/>
          <w:lang w:val="ro-RO"/>
        </w:rPr>
        <w:t xml:space="preserve"> </w:t>
      </w:r>
      <w:r w:rsidRPr="009F640F">
        <w:rPr>
          <w:rFonts w:eastAsia="Arial" w:cs="Calibri"/>
          <w:spacing w:val="3"/>
          <w:sz w:val="24"/>
          <w:szCs w:val="24"/>
          <w:lang w:val="ro-RO"/>
        </w:rPr>
        <w:t>f</w:t>
      </w:r>
      <w:r w:rsidRPr="009F640F">
        <w:rPr>
          <w:rFonts w:eastAsia="Arial" w:cs="Calibri"/>
          <w:spacing w:val="-2"/>
          <w:sz w:val="24"/>
          <w:szCs w:val="24"/>
          <w:lang w:val="ro-RO"/>
        </w:rPr>
        <w:t>a</w:t>
      </w:r>
      <w:r w:rsidRPr="009F640F">
        <w:rPr>
          <w:rFonts w:eastAsia="Arial" w:cs="Calibri"/>
          <w:spacing w:val="-1"/>
          <w:sz w:val="24"/>
          <w:szCs w:val="24"/>
          <w:lang w:val="ro-RO"/>
        </w:rPr>
        <w:t>ț</w:t>
      </w:r>
      <w:r w:rsidRPr="009F640F">
        <w:rPr>
          <w:rFonts w:eastAsia="Arial" w:cs="Calibri"/>
          <w:sz w:val="24"/>
          <w:szCs w:val="24"/>
          <w:lang w:val="ro-RO"/>
        </w:rPr>
        <w:t xml:space="preserve">a </w:t>
      </w:r>
      <w:r w:rsidRPr="009F640F">
        <w:rPr>
          <w:rFonts w:eastAsia="Arial" w:cs="Calibri"/>
          <w:spacing w:val="-1"/>
          <w:sz w:val="24"/>
          <w:szCs w:val="24"/>
          <w:lang w:val="ro-RO"/>
        </w:rPr>
        <w:t>l</w:t>
      </w:r>
      <w:r w:rsidRPr="009F640F">
        <w:rPr>
          <w:rFonts w:eastAsia="Arial" w:cs="Calibri"/>
          <w:sz w:val="24"/>
          <w:szCs w:val="24"/>
          <w:lang w:val="ro-RO"/>
        </w:rPr>
        <w:t>ocu</w:t>
      </w:r>
      <w:r w:rsidRPr="009F640F">
        <w:rPr>
          <w:rFonts w:eastAsia="Arial" w:cs="Calibri"/>
          <w:spacing w:val="-1"/>
          <w:sz w:val="24"/>
          <w:szCs w:val="24"/>
          <w:lang w:val="ro-RO"/>
        </w:rPr>
        <w:t>l</w:t>
      </w:r>
      <w:r w:rsidRPr="009F640F">
        <w:rPr>
          <w:rFonts w:eastAsia="Arial" w:cs="Calibri"/>
          <w:sz w:val="24"/>
          <w:szCs w:val="24"/>
          <w:lang w:val="ro-RO"/>
        </w:rPr>
        <w:t>u</w:t>
      </w:r>
      <w:r w:rsidRPr="009F640F">
        <w:rPr>
          <w:rFonts w:eastAsia="Arial" w:cs="Calibri"/>
          <w:spacing w:val="-1"/>
          <w:sz w:val="24"/>
          <w:szCs w:val="24"/>
          <w:lang w:val="ro-RO"/>
        </w:rPr>
        <w:t>i</w:t>
      </w:r>
      <w:r w:rsidRPr="009F640F">
        <w:rPr>
          <w:rFonts w:eastAsia="Arial" w:cs="Calibri"/>
          <w:sz w:val="24"/>
          <w:szCs w:val="24"/>
          <w:lang w:val="ro-RO"/>
        </w:rPr>
        <w:t>,</w:t>
      </w:r>
      <w:r w:rsidRPr="009F640F">
        <w:rPr>
          <w:rFonts w:eastAsia="Arial" w:cs="Calibri"/>
          <w:spacing w:val="4"/>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 xml:space="preserve">ul </w:t>
      </w:r>
      <w:r w:rsidRPr="009F640F">
        <w:rPr>
          <w:rFonts w:eastAsia="Arial" w:cs="Calibri"/>
          <w:spacing w:val="-3"/>
          <w:sz w:val="24"/>
          <w:szCs w:val="24"/>
          <w:lang w:val="ro-RO"/>
        </w:rPr>
        <w:t>e</w:t>
      </w:r>
      <w:r w:rsidRPr="009F640F">
        <w:rPr>
          <w:rFonts w:eastAsia="Arial" w:cs="Calibri"/>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e ob</w:t>
      </w:r>
      <w:r w:rsidRPr="009F640F">
        <w:rPr>
          <w:rFonts w:eastAsia="Arial" w:cs="Calibri"/>
          <w:spacing w:val="-1"/>
          <w:sz w:val="24"/>
          <w:szCs w:val="24"/>
          <w:lang w:val="ro-RO"/>
        </w:rPr>
        <w:t>li</w:t>
      </w:r>
      <w:r w:rsidRPr="009F640F">
        <w:rPr>
          <w:rFonts w:eastAsia="Arial" w:cs="Calibri"/>
          <w:spacing w:val="2"/>
          <w:sz w:val="24"/>
          <w:szCs w:val="24"/>
          <w:lang w:val="ro-RO"/>
        </w:rPr>
        <w:t>g</w:t>
      </w:r>
      <w:r w:rsidRPr="009F640F">
        <w:rPr>
          <w:rFonts w:eastAsia="Arial" w:cs="Calibri"/>
          <w:spacing w:val="-3"/>
          <w:sz w:val="24"/>
          <w:szCs w:val="24"/>
          <w:lang w:val="ro-RO"/>
        </w:rPr>
        <w:t>a</w:t>
      </w:r>
      <w:r w:rsidRPr="009F640F">
        <w:rPr>
          <w:rFonts w:eastAsia="Arial" w:cs="Calibri"/>
          <w:sz w:val="24"/>
          <w:szCs w:val="24"/>
          <w:lang w:val="ro-RO"/>
        </w:rPr>
        <w:t>t să pa</w:t>
      </w:r>
      <w:r w:rsidRPr="009F640F">
        <w:rPr>
          <w:rFonts w:eastAsia="Arial" w:cs="Calibri"/>
          <w:spacing w:val="1"/>
          <w:sz w:val="24"/>
          <w:szCs w:val="24"/>
          <w:lang w:val="ro-RO"/>
        </w:rPr>
        <w:t>rt</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 xml:space="preserve">pe </w:t>
      </w:r>
      <w:r w:rsidRPr="009F640F">
        <w:rPr>
          <w:rFonts w:eastAsia="Arial" w:cs="Calibri"/>
          <w:position w:val="1"/>
          <w:sz w:val="24"/>
          <w:szCs w:val="24"/>
          <w:lang w:val="ro-RO"/>
        </w:rPr>
        <w:t>și</w:t>
      </w:r>
      <w:r w:rsidRPr="009F640F">
        <w:rPr>
          <w:rFonts w:eastAsia="Arial" w:cs="Calibri"/>
          <w:spacing w:val="11"/>
          <w:position w:val="1"/>
          <w:sz w:val="24"/>
          <w:szCs w:val="24"/>
          <w:lang w:val="ro-RO"/>
        </w:rPr>
        <w:t xml:space="preserve"> </w:t>
      </w:r>
      <w:r w:rsidRPr="009F640F">
        <w:rPr>
          <w:rFonts w:eastAsia="Arial" w:cs="Calibri"/>
          <w:position w:val="1"/>
          <w:sz w:val="24"/>
          <w:szCs w:val="24"/>
          <w:lang w:val="ro-RO"/>
        </w:rPr>
        <w:t>să</w:t>
      </w:r>
      <w:r w:rsidRPr="009F640F">
        <w:rPr>
          <w:rFonts w:eastAsia="Arial" w:cs="Calibri"/>
          <w:spacing w:val="10"/>
          <w:position w:val="1"/>
          <w:sz w:val="24"/>
          <w:szCs w:val="24"/>
          <w:lang w:val="ro-RO"/>
        </w:rPr>
        <w:t xml:space="preserve"> </w:t>
      </w:r>
      <w:r w:rsidRPr="009F640F">
        <w:rPr>
          <w:rFonts w:eastAsia="Arial" w:cs="Calibri"/>
          <w:spacing w:val="-1"/>
          <w:position w:val="1"/>
          <w:sz w:val="24"/>
          <w:szCs w:val="24"/>
          <w:lang w:val="ro-RO"/>
        </w:rPr>
        <w:t>i</w:t>
      </w:r>
      <w:r w:rsidRPr="009F640F">
        <w:rPr>
          <w:rFonts w:eastAsia="Arial" w:cs="Calibri"/>
          <w:position w:val="1"/>
          <w:sz w:val="24"/>
          <w:szCs w:val="24"/>
          <w:lang w:val="ro-RO"/>
        </w:rPr>
        <w:t>n</w:t>
      </w:r>
      <w:r w:rsidRPr="009F640F">
        <w:rPr>
          <w:rFonts w:eastAsia="Arial" w:cs="Calibri"/>
          <w:spacing w:val="-2"/>
          <w:position w:val="1"/>
          <w:sz w:val="24"/>
          <w:szCs w:val="24"/>
          <w:lang w:val="ro-RO"/>
        </w:rPr>
        <w:t>v</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t</w:t>
      </w:r>
      <w:r w:rsidRPr="009F640F">
        <w:rPr>
          <w:rFonts w:eastAsia="Arial" w:cs="Calibri"/>
          <w:position w:val="1"/>
          <w:sz w:val="24"/>
          <w:szCs w:val="24"/>
          <w:lang w:val="ro-RO"/>
        </w:rPr>
        <w:t>e</w:t>
      </w:r>
      <w:r w:rsidRPr="009F640F">
        <w:rPr>
          <w:rFonts w:eastAsia="Arial" w:cs="Calibri"/>
          <w:spacing w:val="12"/>
          <w:position w:val="1"/>
          <w:sz w:val="24"/>
          <w:szCs w:val="24"/>
          <w:lang w:val="ro-RO"/>
        </w:rPr>
        <w:t xml:space="preserve"> </w:t>
      </w:r>
      <w:r w:rsidRPr="009F640F">
        <w:rPr>
          <w:rFonts w:eastAsia="Arial" w:cs="Calibri"/>
          <w:position w:val="1"/>
          <w:sz w:val="24"/>
          <w:szCs w:val="24"/>
          <w:lang w:val="ro-RO"/>
        </w:rPr>
        <w:t>pe</w:t>
      </w:r>
      <w:r w:rsidRPr="009F640F">
        <w:rPr>
          <w:rFonts w:eastAsia="Arial" w:cs="Calibri"/>
          <w:spacing w:val="-1"/>
          <w:position w:val="1"/>
          <w:sz w:val="24"/>
          <w:szCs w:val="24"/>
          <w:lang w:val="ro-RO"/>
        </w:rPr>
        <w:t>r</w:t>
      </w:r>
      <w:r w:rsidRPr="009F640F">
        <w:rPr>
          <w:rFonts w:eastAsia="Arial" w:cs="Calibri"/>
          <w:position w:val="1"/>
          <w:sz w:val="24"/>
          <w:szCs w:val="24"/>
          <w:lang w:val="ro-RO"/>
        </w:rPr>
        <w:t>soane</w:t>
      </w:r>
      <w:r w:rsidRPr="009F640F">
        <w:rPr>
          <w:rFonts w:eastAsia="Arial" w:cs="Calibri"/>
          <w:spacing w:val="-1"/>
          <w:position w:val="1"/>
          <w:sz w:val="24"/>
          <w:szCs w:val="24"/>
          <w:lang w:val="ro-RO"/>
        </w:rPr>
        <w:t>l</w:t>
      </w:r>
      <w:r w:rsidRPr="009F640F">
        <w:rPr>
          <w:rFonts w:eastAsia="Arial" w:cs="Calibri"/>
          <w:position w:val="1"/>
          <w:sz w:val="24"/>
          <w:szCs w:val="24"/>
          <w:lang w:val="ro-RO"/>
        </w:rPr>
        <w:t>e</w:t>
      </w:r>
      <w:r w:rsidRPr="009F640F">
        <w:rPr>
          <w:rFonts w:eastAsia="Arial" w:cs="Calibri"/>
          <w:spacing w:val="12"/>
          <w:position w:val="1"/>
          <w:sz w:val="24"/>
          <w:szCs w:val="24"/>
          <w:lang w:val="ro-RO"/>
        </w:rPr>
        <w:t xml:space="preserve"> </w:t>
      </w:r>
      <w:r w:rsidRPr="009F640F">
        <w:rPr>
          <w:rFonts w:eastAsia="Arial" w:cs="Calibri"/>
          <w:position w:val="1"/>
          <w:sz w:val="24"/>
          <w:szCs w:val="24"/>
          <w:lang w:val="ro-RO"/>
        </w:rPr>
        <w:t>ca</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10"/>
          <w:position w:val="1"/>
          <w:sz w:val="24"/>
          <w:szCs w:val="24"/>
          <w:lang w:val="ro-RO"/>
        </w:rPr>
        <w:t xml:space="preserve"> </w:t>
      </w:r>
      <w:r w:rsidRPr="009F640F">
        <w:rPr>
          <w:rFonts w:eastAsia="Arial" w:cs="Calibri"/>
          <w:position w:val="1"/>
          <w:sz w:val="24"/>
          <w:szCs w:val="24"/>
          <w:lang w:val="ro-RO"/>
        </w:rPr>
        <w:t>sunt</w:t>
      </w:r>
      <w:r w:rsidRPr="009F640F">
        <w:rPr>
          <w:rFonts w:eastAsia="Arial" w:cs="Calibri"/>
          <w:spacing w:val="11"/>
          <w:position w:val="1"/>
          <w:sz w:val="24"/>
          <w:szCs w:val="24"/>
          <w:lang w:val="ro-RO"/>
        </w:rPr>
        <w:t xml:space="preserve"> </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m</w:t>
      </w:r>
      <w:r w:rsidRPr="009F640F">
        <w:rPr>
          <w:rFonts w:eastAsia="Arial" w:cs="Calibri"/>
          <w:position w:val="1"/>
          <w:sz w:val="24"/>
          <w:szCs w:val="24"/>
          <w:lang w:val="ro-RO"/>
        </w:rPr>
        <w:t>p</w:t>
      </w:r>
      <w:r w:rsidRPr="009F640F">
        <w:rPr>
          <w:rFonts w:eastAsia="Arial" w:cs="Calibri"/>
          <w:spacing w:val="-1"/>
          <w:position w:val="1"/>
          <w:sz w:val="24"/>
          <w:szCs w:val="24"/>
          <w:lang w:val="ro-RO"/>
        </w:rPr>
        <w:t>li</w:t>
      </w:r>
      <w:r w:rsidRPr="009F640F">
        <w:rPr>
          <w:rFonts w:eastAsia="Arial" w:cs="Calibri"/>
          <w:position w:val="1"/>
          <w:sz w:val="24"/>
          <w:szCs w:val="24"/>
          <w:lang w:val="ro-RO"/>
        </w:rPr>
        <w:t>ca</w:t>
      </w:r>
      <w:r w:rsidRPr="009F640F">
        <w:rPr>
          <w:rFonts w:eastAsia="Arial" w:cs="Calibri"/>
          <w:spacing w:val="1"/>
          <w:position w:val="1"/>
          <w:sz w:val="24"/>
          <w:szCs w:val="24"/>
          <w:lang w:val="ro-RO"/>
        </w:rPr>
        <w:t>t</w:t>
      </w:r>
      <w:r w:rsidRPr="009F640F">
        <w:rPr>
          <w:rFonts w:eastAsia="Arial" w:cs="Calibri"/>
          <w:position w:val="1"/>
          <w:sz w:val="24"/>
          <w:szCs w:val="24"/>
          <w:lang w:val="ro-RO"/>
        </w:rPr>
        <w:t>e</w:t>
      </w:r>
      <w:r w:rsidRPr="009F640F">
        <w:rPr>
          <w:rFonts w:eastAsia="Arial" w:cs="Calibri"/>
          <w:spacing w:val="12"/>
          <w:position w:val="1"/>
          <w:sz w:val="24"/>
          <w:szCs w:val="24"/>
          <w:lang w:val="ro-RO"/>
        </w:rPr>
        <w:t xml:space="preserve"> </w:t>
      </w:r>
      <w:r w:rsidRPr="009F640F">
        <w:rPr>
          <w:rFonts w:eastAsia="Arial" w:cs="Calibri"/>
          <w:spacing w:val="-4"/>
          <w:position w:val="1"/>
          <w:sz w:val="24"/>
          <w:szCs w:val="24"/>
          <w:lang w:val="ro-RO"/>
        </w:rPr>
        <w:t>î</w:t>
      </w:r>
      <w:r w:rsidRPr="009F640F">
        <w:rPr>
          <w:rFonts w:eastAsia="Arial" w:cs="Calibri"/>
          <w:position w:val="1"/>
          <w:sz w:val="24"/>
          <w:szCs w:val="24"/>
          <w:lang w:val="ro-RO"/>
        </w:rPr>
        <w:t>n</w:t>
      </w:r>
      <w:r w:rsidRPr="009F640F">
        <w:rPr>
          <w:rFonts w:eastAsia="Arial" w:cs="Calibri"/>
          <w:spacing w:val="12"/>
          <w:position w:val="1"/>
          <w:sz w:val="24"/>
          <w:szCs w:val="24"/>
          <w:lang w:val="ro-RO"/>
        </w:rPr>
        <w:t xml:space="preserve"> </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m</w:t>
      </w:r>
      <w:r w:rsidRPr="009F640F">
        <w:rPr>
          <w:rFonts w:eastAsia="Arial" w:cs="Calibri"/>
          <w:position w:val="1"/>
          <w:sz w:val="24"/>
          <w:szCs w:val="24"/>
          <w:lang w:val="ro-RO"/>
        </w:rPr>
        <w:t>p</w:t>
      </w:r>
      <w:r w:rsidRPr="009F640F">
        <w:rPr>
          <w:rFonts w:eastAsia="Arial" w:cs="Calibri"/>
          <w:spacing w:val="-1"/>
          <w:position w:val="1"/>
          <w:sz w:val="24"/>
          <w:szCs w:val="24"/>
          <w:lang w:val="ro-RO"/>
        </w:rPr>
        <w:t>l</w:t>
      </w:r>
      <w:r w:rsidRPr="009F640F">
        <w:rPr>
          <w:rFonts w:eastAsia="Arial" w:cs="Calibri"/>
          <w:position w:val="1"/>
          <w:sz w:val="24"/>
          <w:szCs w:val="24"/>
          <w:lang w:val="ro-RO"/>
        </w:rPr>
        <w:t>e</w:t>
      </w:r>
      <w:r w:rsidRPr="009F640F">
        <w:rPr>
          <w:rFonts w:eastAsia="Arial" w:cs="Calibri"/>
          <w:spacing w:val="1"/>
          <w:position w:val="1"/>
          <w:sz w:val="24"/>
          <w:szCs w:val="24"/>
          <w:lang w:val="ro-RO"/>
        </w:rPr>
        <w:t>m</w:t>
      </w:r>
      <w:r w:rsidRPr="009F640F">
        <w:rPr>
          <w:rFonts w:eastAsia="Arial" w:cs="Calibri"/>
          <w:position w:val="1"/>
          <w:sz w:val="24"/>
          <w:szCs w:val="24"/>
          <w:lang w:val="ro-RO"/>
        </w:rPr>
        <w:t>en</w:t>
      </w:r>
      <w:r w:rsidRPr="009F640F">
        <w:rPr>
          <w:rFonts w:eastAsia="Arial" w:cs="Calibri"/>
          <w:spacing w:val="1"/>
          <w:position w:val="1"/>
          <w:sz w:val="24"/>
          <w:szCs w:val="24"/>
          <w:lang w:val="ro-RO"/>
        </w:rPr>
        <w:t>t</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r</w:t>
      </w:r>
      <w:r w:rsidRPr="009F640F">
        <w:rPr>
          <w:rFonts w:eastAsia="Arial" w:cs="Calibri"/>
          <w:position w:val="1"/>
          <w:sz w:val="24"/>
          <w:szCs w:val="24"/>
          <w:lang w:val="ro-RO"/>
        </w:rPr>
        <w:t>ea</w:t>
      </w:r>
      <w:r w:rsidRPr="009F640F">
        <w:rPr>
          <w:rFonts w:eastAsia="Arial" w:cs="Calibri"/>
          <w:spacing w:val="12"/>
          <w:position w:val="1"/>
          <w:sz w:val="24"/>
          <w:szCs w:val="24"/>
          <w:lang w:val="ro-RO"/>
        </w:rPr>
        <w:t xml:space="preserve"> </w:t>
      </w:r>
      <w:r w:rsidRPr="009F640F">
        <w:rPr>
          <w:rFonts w:eastAsia="Arial" w:cs="Calibri"/>
          <w:spacing w:val="-3"/>
          <w:position w:val="1"/>
          <w:sz w:val="24"/>
          <w:szCs w:val="24"/>
          <w:lang w:val="ro-RO"/>
        </w:rPr>
        <w:t>p</w:t>
      </w:r>
      <w:r w:rsidRPr="009F640F">
        <w:rPr>
          <w:rFonts w:eastAsia="Arial" w:cs="Calibri"/>
          <w:spacing w:val="-1"/>
          <w:position w:val="1"/>
          <w:sz w:val="24"/>
          <w:szCs w:val="24"/>
          <w:lang w:val="ro-RO"/>
        </w:rPr>
        <w:t>r</w:t>
      </w:r>
      <w:r w:rsidRPr="009F640F">
        <w:rPr>
          <w:rFonts w:eastAsia="Arial" w:cs="Calibri"/>
          <w:position w:val="1"/>
          <w:sz w:val="24"/>
          <w:szCs w:val="24"/>
          <w:lang w:val="ro-RO"/>
        </w:rPr>
        <w:t>o</w:t>
      </w:r>
      <w:r w:rsidRPr="009F640F">
        <w:rPr>
          <w:rFonts w:eastAsia="Arial" w:cs="Calibri"/>
          <w:spacing w:val="-1"/>
          <w:position w:val="1"/>
          <w:sz w:val="24"/>
          <w:szCs w:val="24"/>
          <w:lang w:val="ro-RO"/>
        </w:rPr>
        <w:t>i</w:t>
      </w:r>
      <w:r w:rsidRPr="009F640F">
        <w:rPr>
          <w:rFonts w:eastAsia="Arial" w:cs="Calibri"/>
          <w:position w:val="1"/>
          <w:sz w:val="24"/>
          <w:szCs w:val="24"/>
          <w:lang w:val="ro-RO"/>
        </w:rPr>
        <w:t>ec</w:t>
      </w:r>
      <w:r w:rsidRPr="009F640F">
        <w:rPr>
          <w:rFonts w:eastAsia="Arial" w:cs="Calibri"/>
          <w:spacing w:val="1"/>
          <w:position w:val="1"/>
          <w:sz w:val="24"/>
          <w:szCs w:val="24"/>
          <w:lang w:val="ro-RO"/>
        </w:rPr>
        <w:t>t</w:t>
      </w:r>
      <w:r w:rsidRPr="009F640F">
        <w:rPr>
          <w:rFonts w:eastAsia="Arial" w:cs="Calibri"/>
          <w:position w:val="1"/>
          <w:sz w:val="24"/>
          <w:szCs w:val="24"/>
          <w:lang w:val="ro-RO"/>
        </w:rPr>
        <w:t>u</w:t>
      </w:r>
      <w:r w:rsidRPr="009F640F">
        <w:rPr>
          <w:rFonts w:eastAsia="Arial" w:cs="Calibri"/>
          <w:spacing w:val="-1"/>
          <w:position w:val="1"/>
          <w:sz w:val="24"/>
          <w:szCs w:val="24"/>
          <w:lang w:val="ro-RO"/>
        </w:rPr>
        <w:t>l</w:t>
      </w:r>
      <w:r w:rsidRPr="009F640F">
        <w:rPr>
          <w:rFonts w:eastAsia="Arial" w:cs="Calibri"/>
          <w:position w:val="1"/>
          <w:sz w:val="24"/>
          <w:szCs w:val="24"/>
          <w:lang w:val="ro-RO"/>
        </w:rPr>
        <w:t>ui</w:t>
      </w:r>
      <w:r w:rsidRPr="009F640F">
        <w:rPr>
          <w:rFonts w:eastAsia="Arial" w:cs="Calibri"/>
          <w:spacing w:val="11"/>
          <w:position w:val="1"/>
          <w:sz w:val="24"/>
          <w:szCs w:val="24"/>
          <w:lang w:val="ro-RO"/>
        </w:rPr>
        <w:t xml:space="preserve"> </w:t>
      </w:r>
      <w:r w:rsidRPr="009F640F">
        <w:rPr>
          <w:rFonts w:eastAsia="Arial" w:cs="Calibri"/>
          <w:position w:val="1"/>
          <w:sz w:val="24"/>
          <w:szCs w:val="24"/>
          <w:lang w:val="ro-RO"/>
        </w:rPr>
        <w:t>și</w:t>
      </w:r>
      <w:r w:rsidRPr="009F640F">
        <w:rPr>
          <w:rFonts w:eastAsia="Arial" w:cs="Calibri"/>
          <w:spacing w:val="11"/>
          <w:position w:val="1"/>
          <w:sz w:val="24"/>
          <w:szCs w:val="24"/>
          <w:lang w:val="ro-RO"/>
        </w:rPr>
        <w:t xml:space="preserve"> </w:t>
      </w:r>
      <w:r w:rsidRPr="009F640F">
        <w:rPr>
          <w:rFonts w:eastAsia="Arial" w:cs="Calibri"/>
          <w:position w:val="1"/>
          <w:sz w:val="24"/>
          <w:szCs w:val="24"/>
          <w:lang w:val="ro-RO"/>
        </w:rPr>
        <w:t>ca</w:t>
      </w:r>
      <w:r w:rsidRPr="009F640F">
        <w:rPr>
          <w:rFonts w:eastAsia="Arial" w:cs="Calibri"/>
          <w:spacing w:val="1"/>
          <w:position w:val="1"/>
          <w:sz w:val="24"/>
          <w:szCs w:val="24"/>
          <w:lang w:val="ro-RO"/>
        </w:rPr>
        <w:t>r</w:t>
      </w:r>
      <w:r w:rsidRPr="009F640F">
        <w:rPr>
          <w:rFonts w:eastAsia="Arial" w:cs="Calibri"/>
          <w:position w:val="1"/>
          <w:sz w:val="24"/>
          <w:szCs w:val="24"/>
          <w:lang w:val="ro-RO"/>
        </w:rPr>
        <w:t xml:space="preserve">e </w:t>
      </w:r>
      <w:r w:rsidRPr="009F640F">
        <w:rPr>
          <w:rFonts w:eastAsia="Arial" w:cs="Calibri"/>
          <w:sz w:val="24"/>
          <w:szCs w:val="24"/>
          <w:lang w:val="ro-RO"/>
        </w:rPr>
        <w:t xml:space="preserve">pot </w:t>
      </w:r>
      <w:r w:rsidRPr="009F640F">
        <w:rPr>
          <w:rFonts w:eastAsia="Arial" w:cs="Calibri"/>
          <w:spacing w:val="1"/>
          <w:sz w:val="24"/>
          <w:szCs w:val="24"/>
          <w:lang w:val="ro-RO"/>
        </w:rPr>
        <w:t>f</w:t>
      </w:r>
      <w:r w:rsidRPr="009F640F">
        <w:rPr>
          <w:rFonts w:eastAsia="Arial" w:cs="Calibri"/>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n</w:t>
      </w:r>
      <w:r w:rsidRPr="009F640F">
        <w:rPr>
          <w:rFonts w:eastAsia="Arial" w:cs="Calibri"/>
          <w:spacing w:val="-1"/>
          <w:sz w:val="24"/>
          <w:szCs w:val="24"/>
          <w:lang w:val="ro-RO"/>
        </w:rPr>
        <w:t>i</w:t>
      </w:r>
      <w:r w:rsidRPr="009F640F">
        <w:rPr>
          <w:rFonts w:eastAsia="Arial" w:cs="Calibri"/>
          <w:spacing w:val="-2"/>
          <w:sz w:val="24"/>
          <w:szCs w:val="24"/>
          <w:lang w:val="ro-RO"/>
        </w:rPr>
        <w:t>z</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pacing w:val="-1"/>
          <w:sz w:val="24"/>
          <w:szCs w:val="24"/>
          <w:lang w:val="ro-RO"/>
        </w:rPr>
        <w:t>i</w:t>
      </w:r>
      <w:r w:rsidRPr="009F640F">
        <w:rPr>
          <w:rFonts w:eastAsia="Arial" w:cs="Calibri"/>
          <w:spacing w:val="-3"/>
          <w:sz w:val="24"/>
          <w:szCs w:val="24"/>
          <w:lang w:val="ro-RO"/>
        </w:rPr>
        <w:t>n</w:t>
      </w:r>
      <w:r w:rsidRPr="009F640F">
        <w:rPr>
          <w:rFonts w:eastAsia="Arial" w:cs="Calibri"/>
          <w:spacing w:val="3"/>
          <w:sz w:val="24"/>
          <w:szCs w:val="24"/>
          <w:lang w:val="ro-RO"/>
        </w:rPr>
        <w:t>f</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pacing w:val="-10"/>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și</w:t>
      </w:r>
      <w:r w:rsidRPr="009F640F">
        <w:rPr>
          <w:rFonts w:eastAsia="Arial" w:cs="Calibri"/>
          <w:spacing w:val="-2"/>
          <w:sz w:val="24"/>
          <w:szCs w:val="24"/>
          <w:lang w:val="ro-RO"/>
        </w:rPr>
        <w:t xml:space="preserve"> </w:t>
      </w:r>
      <w:r w:rsidRPr="009F640F">
        <w:rPr>
          <w:rFonts w:eastAsia="Arial" w:cs="Calibri"/>
          <w:sz w:val="24"/>
          <w:szCs w:val="24"/>
          <w:lang w:val="ro-RO"/>
        </w:rPr>
        <w:t>docu</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2"/>
          <w:sz w:val="24"/>
          <w:szCs w:val="24"/>
          <w:lang w:val="ro-RO"/>
        </w:rPr>
        <w:t xml:space="preserve"> </w:t>
      </w:r>
      <w:r w:rsidRPr="009F640F">
        <w:rPr>
          <w:rFonts w:eastAsia="Arial" w:cs="Calibri"/>
          <w:sz w:val="24"/>
          <w:szCs w:val="24"/>
          <w:lang w:val="ro-RO"/>
        </w:rPr>
        <w:t>necesa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 xml:space="preserve"> v</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3"/>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că</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 co</w:t>
      </w:r>
      <w:r w:rsidRPr="009F640F">
        <w:rPr>
          <w:rFonts w:eastAsia="Arial" w:cs="Calibri"/>
          <w:spacing w:val="-3"/>
          <w:sz w:val="24"/>
          <w:szCs w:val="24"/>
          <w:lang w:val="ro-RO"/>
        </w:rPr>
        <w:t>n</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m</w:t>
      </w:r>
      <w:r w:rsidRPr="009F640F">
        <w:rPr>
          <w:rFonts w:eastAsia="Arial" w:cs="Calibri"/>
          <w:spacing w:val="2"/>
          <w:sz w:val="24"/>
          <w:szCs w:val="24"/>
          <w:lang w:val="ro-RO"/>
        </w:rPr>
        <w:t xml:space="preserve"> </w:t>
      </w:r>
      <w:r w:rsidRPr="009F640F">
        <w:rPr>
          <w:rFonts w:eastAsia="Arial" w:cs="Calibri"/>
          <w:sz w:val="24"/>
          <w:szCs w:val="24"/>
          <w:lang w:val="ro-RO"/>
        </w:rPr>
        <w:t>so</w:t>
      </w:r>
      <w:r w:rsidRPr="009F640F">
        <w:rPr>
          <w:rFonts w:eastAsia="Arial" w:cs="Calibri"/>
          <w:spacing w:val="-1"/>
          <w:sz w:val="24"/>
          <w:szCs w:val="24"/>
          <w:lang w:val="ro-RO"/>
        </w:rPr>
        <w:t>li</w:t>
      </w:r>
      <w:r w:rsidRPr="009F640F">
        <w:rPr>
          <w:rFonts w:eastAsia="Arial" w:cs="Calibri"/>
          <w:spacing w:val="10"/>
          <w:sz w:val="24"/>
          <w:szCs w:val="24"/>
          <w:lang w:val="ro-RO"/>
        </w:rPr>
        <w:t>c</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or</w:t>
      </w:r>
      <w:r w:rsidRPr="009F640F">
        <w:rPr>
          <w:rFonts w:eastAsia="Arial" w:cs="Calibri"/>
          <w:spacing w:val="2"/>
          <w:sz w:val="24"/>
          <w:szCs w:val="24"/>
          <w:lang w:val="ro-RO"/>
        </w:rPr>
        <w:t xml:space="preserve">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z w:val="24"/>
          <w:szCs w:val="24"/>
          <w:lang w:val="ro-RO"/>
        </w:rPr>
        <w:t>.</w:t>
      </w:r>
    </w:p>
    <w:p w14:paraId="7FFD478C"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 are obligația de a comunica cu AM în legătură cu prezentul contract de finanțare, exclusiv prin intermediul sistemului MySMIS2021. Î</w:t>
      </w:r>
      <w:r w:rsidRPr="009F640F">
        <w:rPr>
          <w:rFonts w:eastAsia="Arial" w:cs="Calibri"/>
          <w:sz w:val="24"/>
          <w:szCs w:val="24"/>
          <w:lang w:val="ro-RO"/>
        </w:rPr>
        <w:t>n</w:t>
      </w:r>
      <w:r w:rsidRPr="009F640F">
        <w:rPr>
          <w:rFonts w:eastAsia="Arial" w:cs="Calibri"/>
          <w:spacing w:val="49"/>
          <w:sz w:val="24"/>
          <w:szCs w:val="24"/>
          <w:lang w:val="ro-RO"/>
        </w:rPr>
        <w:t xml:space="preserve"> </w:t>
      </w:r>
      <w:r w:rsidRPr="009F640F">
        <w:rPr>
          <w:rFonts w:eastAsia="Arial" w:cs="Calibri"/>
          <w:sz w:val="24"/>
          <w:szCs w:val="24"/>
          <w:lang w:val="ro-RO"/>
        </w:rPr>
        <w:t>ca</w:t>
      </w:r>
      <w:r w:rsidRPr="009F640F">
        <w:rPr>
          <w:rFonts w:eastAsia="Arial" w:cs="Calibri"/>
          <w:spacing w:val="-2"/>
          <w:sz w:val="24"/>
          <w:szCs w:val="24"/>
          <w:lang w:val="ro-RO"/>
        </w:rPr>
        <w:t>z</w:t>
      </w:r>
      <w:r w:rsidRPr="009F640F">
        <w:rPr>
          <w:rFonts w:eastAsia="Arial" w:cs="Calibri"/>
          <w:sz w:val="24"/>
          <w:szCs w:val="24"/>
          <w:lang w:val="ro-RO"/>
        </w:rPr>
        <w:t>ul</w:t>
      </w:r>
      <w:r w:rsidRPr="009F640F">
        <w:rPr>
          <w:rFonts w:eastAsia="Arial" w:cs="Calibri"/>
          <w:spacing w:val="48"/>
          <w:sz w:val="24"/>
          <w:szCs w:val="24"/>
          <w:lang w:val="ro-RO"/>
        </w:rPr>
        <w:t xml:space="preserve"> </w:t>
      </w:r>
      <w:r w:rsidRPr="009F640F">
        <w:rPr>
          <w:rFonts w:eastAsia="Arial" w:cs="Calibri"/>
          <w:sz w:val="24"/>
          <w:szCs w:val="24"/>
          <w:lang w:val="ro-RO"/>
        </w:rPr>
        <w:t>unei</w:t>
      </w:r>
      <w:r w:rsidRPr="009F640F">
        <w:rPr>
          <w:rFonts w:eastAsia="Arial" w:cs="Calibri"/>
          <w:spacing w:val="48"/>
          <w:sz w:val="24"/>
          <w:szCs w:val="24"/>
          <w:lang w:val="ro-RO"/>
        </w:rPr>
        <w:t xml:space="preserve"> </w:t>
      </w:r>
      <w:r w:rsidRPr="009F640F">
        <w:rPr>
          <w:rFonts w:eastAsia="Arial" w:cs="Calibri"/>
          <w:sz w:val="24"/>
          <w:szCs w:val="24"/>
          <w:lang w:val="ro-RO"/>
        </w:rPr>
        <w:t>de</w:t>
      </w:r>
      <w:r w:rsidRPr="009F640F">
        <w:rPr>
          <w:rFonts w:eastAsia="Arial" w:cs="Calibri"/>
          <w:spacing w:val="3"/>
          <w:sz w:val="24"/>
          <w:szCs w:val="24"/>
          <w:lang w:val="ro-RO"/>
        </w:rPr>
        <w:t>f</w:t>
      </w:r>
      <w:r w:rsidRPr="009F640F">
        <w:rPr>
          <w:rFonts w:eastAsia="Arial" w:cs="Calibri"/>
          <w:sz w:val="24"/>
          <w:szCs w:val="24"/>
          <w:lang w:val="ro-RO"/>
        </w:rPr>
        <w:t>e</w:t>
      </w:r>
      <w:r w:rsidRPr="009F640F">
        <w:rPr>
          <w:rFonts w:eastAsia="Arial" w:cs="Calibri"/>
          <w:spacing w:val="-10"/>
          <w:sz w:val="24"/>
          <w:szCs w:val="24"/>
          <w:lang w:val="ro-RO"/>
        </w:rPr>
        <w:t>c</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uni</w:t>
      </w:r>
      <w:r w:rsidRPr="009F640F">
        <w:rPr>
          <w:rFonts w:eastAsia="Arial" w:cs="Calibri"/>
          <w:spacing w:val="48"/>
          <w:sz w:val="24"/>
          <w:szCs w:val="24"/>
          <w:lang w:val="ro-RO"/>
        </w:rPr>
        <w:t xml:space="preserve"> </w:t>
      </w:r>
      <w:r w:rsidRPr="009F640F">
        <w:rPr>
          <w:rFonts w:eastAsia="Arial" w:cs="Calibri"/>
          <w:sz w:val="24"/>
          <w:szCs w:val="24"/>
          <w:lang w:val="ro-RO"/>
        </w:rPr>
        <w:t>a</w:t>
      </w:r>
      <w:r w:rsidRPr="009F640F">
        <w:rPr>
          <w:rFonts w:eastAsia="Arial" w:cs="Calibri"/>
          <w:spacing w:val="49"/>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i</w:t>
      </w:r>
      <w:r w:rsidRPr="009F640F">
        <w:rPr>
          <w:rFonts w:eastAsia="Arial" w:cs="Calibri"/>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m</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 xml:space="preserve">ui </w:t>
      </w:r>
      <w:r w:rsidRPr="009F640F">
        <w:rPr>
          <w:rFonts w:eastAsia="Arial" w:cs="Calibri"/>
          <w:spacing w:val="-4"/>
          <w:sz w:val="24"/>
          <w:szCs w:val="24"/>
          <w:lang w:val="ro-RO"/>
        </w:rPr>
        <w:t>M</w:t>
      </w:r>
      <w:r w:rsidRPr="009F640F">
        <w:rPr>
          <w:rFonts w:eastAsia="Arial" w:cs="Calibri"/>
          <w:spacing w:val="-2"/>
          <w:sz w:val="24"/>
          <w:szCs w:val="24"/>
          <w:lang w:val="ro-RO"/>
        </w:rPr>
        <w:t>y</w:t>
      </w:r>
      <w:r w:rsidRPr="009F640F">
        <w:rPr>
          <w:rFonts w:eastAsia="Arial" w:cs="Calibri"/>
          <w:spacing w:val="1"/>
          <w:sz w:val="24"/>
          <w:szCs w:val="24"/>
          <w:lang w:val="ro-RO"/>
        </w:rPr>
        <w:t>S</w:t>
      </w:r>
      <w:r w:rsidRPr="009F640F">
        <w:rPr>
          <w:rFonts w:eastAsia="Arial" w:cs="Calibri"/>
          <w:spacing w:val="-4"/>
          <w:sz w:val="24"/>
          <w:szCs w:val="24"/>
          <w:lang w:val="ro-RO"/>
        </w:rPr>
        <w:t>M</w:t>
      </w:r>
      <w:r w:rsidRPr="009F640F">
        <w:rPr>
          <w:rFonts w:eastAsia="Arial" w:cs="Calibri"/>
          <w:spacing w:val="1"/>
          <w:sz w:val="24"/>
          <w:szCs w:val="24"/>
          <w:lang w:val="ro-RO"/>
        </w:rPr>
        <w:t>I</w:t>
      </w:r>
      <w:r w:rsidRPr="009F640F">
        <w:rPr>
          <w:rFonts w:eastAsia="Arial" w:cs="Calibri"/>
          <w:sz w:val="24"/>
          <w:szCs w:val="24"/>
          <w:lang w:val="ro-RO"/>
        </w:rPr>
        <w:t>S2021</w:t>
      </w:r>
      <w:r w:rsidRPr="009F640F">
        <w:rPr>
          <w:rFonts w:eastAsia="Arial" w:cs="Calibri"/>
          <w:spacing w:val="49"/>
          <w:sz w:val="24"/>
          <w:szCs w:val="24"/>
          <w:lang w:val="ro-RO"/>
        </w:rPr>
        <w:t xml:space="preserve"> </w:t>
      </w:r>
      <w:r w:rsidRPr="009F640F">
        <w:rPr>
          <w:rFonts w:eastAsia="Arial" w:cs="Calibri"/>
          <w:sz w:val="24"/>
          <w:szCs w:val="24"/>
          <w:lang w:val="ro-RO"/>
        </w:rPr>
        <w:t>sau</w:t>
      </w:r>
      <w:r w:rsidRPr="009F640F">
        <w:rPr>
          <w:rFonts w:eastAsia="Arial" w:cs="Calibri"/>
          <w:spacing w:val="49"/>
          <w:sz w:val="24"/>
          <w:szCs w:val="24"/>
          <w:lang w:val="ro-RO"/>
        </w:rPr>
        <w:t xml:space="preserve"> </w:t>
      </w:r>
      <w:r w:rsidRPr="009F640F">
        <w:rPr>
          <w:rFonts w:eastAsia="Arial" w:cs="Calibri"/>
          <w:sz w:val="24"/>
          <w:szCs w:val="24"/>
          <w:lang w:val="ro-RO"/>
        </w:rPr>
        <w:t>a</w:t>
      </w:r>
      <w:r w:rsidRPr="009F640F">
        <w:rPr>
          <w:rFonts w:eastAsia="Arial" w:cs="Calibri"/>
          <w:spacing w:val="47"/>
          <w:sz w:val="24"/>
          <w:szCs w:val="24"/>
          <w:lang w:val="ro-RO"/>
        </w:rPr>
        <w:t xml:space="preserve"> </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1"/>
          <w:sz w:val="24"/>
          <w:szCs w:val="24"/>
          <w:lang w:val="ro-RO"/>
        </w:rPr>
        <w:t>rț</w:t>
      </w:r>
      <w:r w:rsidRPr="009F640F">
        <w:rPr>
          <w:rFonts w:eastAsia="Arial" w:cs="Calibri"/>
          <w:sz w:val="24"/>
          <w:szCs w:val="24"/>
          <w:lang w:val="ro-RO"/>
        </w:rPr>
        <w:t>ei</w:t>
      </w:r>
      <w:r w:rsidRPr="009F640F">
        <w:rPr>
          <w:rFonts w:eastAsia="Arial" w:cs="Calibri"/>
          <w:spacing w:val="46"/>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50"/>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ul poa</w:t>
      </w:r>
      <w:r w:rsidRPr="009F640F">
        <w:rPr>
          <w:rFonts w:eastAsia="Arial" w:cs="Calibri"/>
          <w:spacing w:val="1"/>
          <w:sz w:val="24"/>
          <w:szCs w:val="24"/>
          <w:lang w:val="ro-RO"/>
        </w:rPr>
        <w:t>t</w:t>
      </w:r>
      <w:r w:rsidRPr="009F640F">
        <w:rPr>
          <w:rFonts w:eastAsia="Arial" w:cs="Calibri"/>
          <w:sz w:val="24"/>
          <w:szCs w:val="24"/>
          <w:lang w:val="ro-RO"/>
        </w:rPr>
        <w:t>e 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z</w:t>
      </w:r>
      <w:r w:rsidRPr="009F640F">
        <w:rPr>
          <w:rFonts w:eastAsia="Arial" w:cs="Calibri"/>
          <w:sz w:val="24"/>
          <w:szCs w:val="24"/>
          <w:lang w:val="ro-RO"/>
        </w:rPr>
        <w:t>en</w:t>
      </w:r>
      <w:r w:rsidRPr="009F640F">
        <w:rPr>
          <w:rFonts w:eastAsia="Arial" w:cs="Calibri"/>
          <w:spacing w:val="1"/>
          <w:sz w:val="24"/>
          <w:szCs w:val="24"/>
          <w:lang w:val="ro-RO"/>
        </w:rPr>
        <w:t>t</w:t>
      </w:r>
      <w:r w:rsidRPr="009F640F">
        <w:rPr>
          <w:rFonts w:eastAsia="Arial" w:cs="Calibri"/>
          <w:sz w:val="24"/>
          <w:szCs w:val="24"/>
          <w:lang w:val="ro-RO"/>
        </w:rPr>
        <w:t xml:space="preserve">a </w:t>
      </w:r>
      <w:r w:rsidRPr="009F640F">
        <w:rPr>
          <w:rFonts w:eastAsia="Arial" w:cs="Calibri"/>
          <w:spacing w:val="-1"/>
          <w:sz w:val="24"/>
          <w:szCs w:val="24"/>
          <w:lang w:val="ro-RO"/>
        </w:rPr>
        <w:t>i</w:t>
      </w:r>
      <w:r w:rsidRPr="009F640F">
        <w:rPr>
          <w:rFonts w:eastAsia="Arial" w:cs="Calibri"/>
          <w:spacing w:val="1"/>
          <w:sz w:val="24"/>
          <w:szCs w:val="24"/>
          <w:lang w:val="ro-RO"/>
        </w:rPr>
        <w:t>nformațiile</w:t>
      </w:r>
      <w:r w:rsidRPr="009F640F">
        <w:rPr>
          <w:rFonts w:eastAsia="Arial" w:cs="Calibri"/>
          <w:position w:val="1"/>
          <w:sz w:val="24"/>
          <w:szCs w:val="24"/>
          <w:lang w:val="ro-RO"/>
        </w:rPr>
        <w:t xml:space="preserve"> so</w:t>
      </w:r>
      <w:r w:rsidRPr="009F640F">
        <w:rPr>
          <w:rFonts w:eastAsia="Arial" w:cs="Calibri"/>
          <w:spacing w:val="1"/>
          <w:position w:val="1"/>
          <w:sz w:val="24"/>
          <w:szCs w:val="24"/>
          <w:lang w:val="ro-RO"/>
        </w:rPr>
        <w:t>l</w:t>
      </w:r>
      <w:r w:rsidRPr="009F640F">
        <w:rPr>
          <w:rFonts w:eastAsia="Arial" w:cs="Calibri"/>
          <w:spacing w:val="-1"/>
          <w:position w:val="1"/>
          <w:sz w:val="24"/>
          <w:szCs w:val="24"/>
          <w:lang w:val="ro-RO"/>
        </w:rPr>
        <w:t>i</w:t>
      </w:r>
      <w:r w:rsidRPr="009F640F">
        <w:rPr>
          <w:rFonts w:eastAsia="Arial" w:cs="Calibri"/>
          <w:position w:val="1"/>
          <w:sz w:val="24"/>
          <w:szCs w:val="24"/>
          <w:lang w:val="ro-RO"/>
        </w:rPr>
        <w:t>c</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t</w:t>
      </w:r>
      <w:r w:rsidRPr="009F640F">
        <w:rPr>
          <w:rFonts w:eastAsia="Arial" w:cs="Calibri"/>
          <w:position w:val="1"/>
          <w:sz w:val="24"/>
          <w:szCs w:val="24"/>
          <w:lang w:val="ro-RO"/>
        </w:rPr>
        <w:t>a</w:t>
      </w:r>
      <w:r w:rsidRPr="009F640F">
        <w:rPr>
          <w:rFonts w:eastAsia="Arial" w:cs="Calibri"/>
          <w:spacing w:val="1"/>
          <w:position w:val="1"/>
          <w:sz w:val="24"/>
          <w:szCs w:val="24"/>
          <w:lang w:val="ro-RO"/>
        </w:rPr>
        <w:t>t</w:t>
      </w:r>
      <w:r w:rsidRPr="009F640F">
        <w:rPr>
          <w:rFonts w:eastAsia="Arial" w:cs="Calibri"/>
          <w:position w:val="1"/>
          <w:sz w:val="24"/>
          <w:szCs w:val="24"/>
          <w:lang w:val="ro-RO"/>
        </w:rPr>
        <w:t xml:space="preserve">e </w:t>
      </w:r>
      <w:r w:rsidRPr="009F640F">
        <w:rPr>
          <w:rFonts w:eastAsia="Arial" w:cs="Calibri"/>
          <w:spacing w:val="-4"/>
          <w:position w:val="1"/>
          <w:sz w:val="24"/>
          <w:szCs w:val="24"/>
          <w:lang w:val="ro-RO"/>
        </w:rPr>
        <w:t>î</w:t>
      </w:r>
      <w:r w:rsidRPr="009F640F">
        <w:rPr>
          <w:rFonts w:eastAsia="Arial" w:cs="Calibri"/>
          <w:position w:val="1"/>
          <w:sz w:val="24"/>
          <w:szCs w:val="24"/>
          <w:lang w:val="ro-RO"/>
        </w:rPr>
        <w:t xml:space="preserve">n </w:t>
      </w:r>
      <w:r w:rsidRPr="009F640F">
        <w:rPr>
          <w:rFonts w:eastAsia="Arial" w:cs="Calibri"/>
          <w:spacing w:val="3"/>
          <w:position w:val="1"/>
          <w:sz w:val="24"/>
          <w:szCs w:val="24"/>
          <w:lang w:val="ro-RO"/>
        </w:rPr>
        <w:t>f</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spacing w:val="1"/>
          <w:position w:val="1"/>
          <w:sz w:val="24"/>
          <w:szCs w:val="24"/>
          <w:lang w:val="ro-RO"/>
        </w:rPr>
        <w:t>m</w:t>
      </w:r>
      <w:r w:rsidRPr="009F640F">
        <w:rPr>
          <w:rFonts w:eastAsia="Arial" w:cs="Calibri"/>
          <w:position w:val="1"/>
          <w:sz w:val="24"/>
          <w:szCs w:val="24"/>
          <w:lang w:val="ro-RO"/>
        </w:rPr>
        <w:t>at tipărit, prin poștă și/sau electronic, prin email, în condițiile prevăzute la art. 21.</w:t>
      </w:r>
      <w:r w:rsidRPr="009F640F">
        <w:rPr>
          <w:rFonts w:eastAsia="Arial" w:cs="Calibri"/>
          <w:spacing w:val="3"/>
          <w:position w:val="1"/>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 xml:space="preserve">ul </w:t>
      </w:r>
      <w:r w:rsidRPr="009F640F">
        <w:rPr>
          <w:rFonts w:eastAsia="Arial" w:cs="Calibri"/>
          <w:spacing w:val="-2"/>
          <w:sz w:val="24"/>
          <w:szCs w:val="24"/>
          <w:lang w:val="ro-RO"/>
        </w:rPr>
        <w:t>v</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încărca docu</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l</w:t>
      </w:r>
      <w:r w:rsidRPr="009F640F">
        <w:rPr>
          <w:rFonts w:eastAsia="Arial" w:cs="Calibri"/>
          <w:sz w:val="24"/>
          <w:szCs w:val="24"/>
          <w:lang w:val="ro-RO"/>
        </w:rPr>
        <w:t xml:space="preserve">e </w:t>
      </w:r>
      <w:r w:rsidRPr="009F640F">
        <w:rPr>
          <w:rFonts w:eastAsia="Arial" w:cs="Calibri"/>
          <w:spacing w:val="1"/>
          <w:sz w:val="24"/>
          <w:szCs w:val="24"/>
          <w:lang w:val="ro-RO"/>
        </w:rPr>
        <w:t>r</w:t>
      </w:r>
      <w:r w:rsidRPr="009F640F">
        <w:rPr>
          <w:rFonts w:eastAsia="Arial" w:cs="Calibri"/>
          <w:sz w:val="24"/>
          <w:szCs w:val="24"/>
          <w:lang w:val="ro-RO"/>
        </w:rPr>
        <w:t>espec</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2"/>
          <w:sz w:val="24"/>
          <w:szCs w:val="24"/>
          <w:lang w:val="ro-RO"/>
        </w:rPr>
        <w:t>v</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
          <w:sz w:val="24"/>
          <w:szCs w:val="24"/>
          <w:lang w:val="ro-RO"/>
        </w:rPr>
        <w:t xml:space="preserve"> </w:t>
      </w:r>
      <w:r w:rsidRPr="009F640F">
        <w:rPr>
          <w:rFonts w:eastAsia="Arial" w:cs="Calibri"/>
          <w:spacing w:val="-4"/>
          <w:sz w:val="24"/>
          <w:szCs w:val="24"/>
          <w:lang w:val="ro-RO"/>
        </w:rPr>
        <w:t>M</w:t>
      </w:r>
      <w:r w:rsidRPr="009F640F">
        <w:rPr>
          <w:rFonts w:eastAsia="Arial" w:cs="Calibri"/>
          <w:sz w:val="24"/>
          <w:szCs w:val="24"/>
          <w:lang w:val="ro-RO"/>
        </w:rPr>
        <w:t>y</w:t>
      </w:r>
      <w:r w:rsidRPr="009F640F">
        <w:rPr>
          <w:rFonts w:eastAsia="Arial" w:cs="Calibri"/>
          <w:spacing w:val="1"/>
          <w:sz w:val="24"/>
          <w:szCs w:val="24"/>
          <w:lang w:val="ro-RO"/>
        </w:rPr>
        <w:t>S</w:t>
      </w:r>
      <w:r w:rsidRPr="009F640F">
        <w:rPr>
          <w:rFonts w:eastAsia="Arial" w:cs="Calibri"/>
          <w:spacing w:val="-4"/>
          <w:sz w:val="24"/>
          <w:szCs w:val="24"/>
          <w:lang w:val="ro-RO"/>
        </w:rPr>
        <w:t>M</w:t>
      </w:r>
      <w:r w:rsidRPr="009F640F">
        <w:rPr>
          <w:rFonts w:eastAsia="Arial" w:cs="Calibri"/>
          <w:spacing w:val="1"/>
          <w:sz w:val="24"/>
          <w:szCs w:val="24"/>
          <w:lang w:val="ro-RO"/>
        </w:rPr>
        <w:t>I</w:t>
      </w:r>
      <w:r w:rsidRPr="009F640F">
        <w:rPr>
          <w:rFonts w:eastAsia="Arial" w:cs="Calibri"/>
          <w:sz w:val="24"/>
          <w:szCs w:val="24"/>
          <w:lang w:val="ro-RO"/>
        </w:rPr>
        <w:t>S2021, în termen de 15 zile calendaristice de la restabilirea funcționalității sistemului MySMIS2021 sau de la încetarea forței majore.</w:t>
      </w:r>
    </w:p>
    <w:p w14:paraId="32AEB893"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3EBBCD6"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35B84AFD"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7A219F74"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F640F">
        <w:rPr>
          <w:rFonts w:cs="Calibri"/>
          <w:sz w:val="24"/>
          <w:szCs w:val="24"/>
          <w:lang w:val="ro-RO"/>
        </w:rPr>
        <w:t xml:space="preserve"> </w:t>
      </w:r>
      <w:r w:rsidRPr="009F640F">
        <w:rPr>
          <w:rFonts w:eastAsia="Arial" w:cs="Calibri"/>
          <w:sz w:val="24"/>
          <w:szCs w:val="24"/>
          <w:lang w:val="ro-RO"/>
        </w:rPr>
        <w:t>un evaluator independent autorizat de Asociația Națională a Evaluatorilor Autorizați din România.</w:t>
      </w:r>
    </w:p>
    <w:p w14:paraId="76EF1348"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9F640F">
        <w:rPr>
          <w:rFonts w:cs="Calibri"/>
          <w:sz w:val="24"/>
          <w:szCs w:val="24"/>
          <w:lang w:val="ro-RO"/>
        </w:rPr>
        <w:t>(5) - (6).</w:t>
      </w:r>
    </w:p>
    <w:p w14:paraId="4CC3B1F5"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lastRenderedPageBreak/>
        <w:t>În</w:t>
      </w:r>
      <w:r w:rsidRPr="009F640F">
        <w:rPr>
          <w:rFonts w:cs="Calibri"/>
          <w:sz w:val="24"/>
          <w:szCs w:val="24"/>
          <w:lang w:val="ro-RO"/>
        </w:rPr>
        <w:t xml:space="preserve"> cazul nerespectării prevederilor alin. (27), (29) și (31), beneficiarul este obligat să restituie finanțarea nerambursabilă plătită pentru activele respective, inclusiv dobânzile/penalizările aferente.</w:t>
      </w:r>
    </w:p>
    <w:p w14:paraId="0A8EE723"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2745E91B"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400C7DE9"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 xml:space="preserve"> suportă din bugetul propriu sumele rezultate din corecțiile financiare provenind din erori extrapolate identificate de către structurile de control/audit.</w:t>
      </w:r>
    </w:p>
    <w:p w14:paraId="3A4729F6"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 xml:space="preserve">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5721A5CC"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 xml:space="preserve">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40E25E5F"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/Liderul de parteneriat/partenerii au obligația de a notifica AM cu privire la starea de insolvență/ faliment/încadrarea întreprinderii ca ”întreprindere în dificultate” și altele asemenea, în termen de 5 zile lucrătoare.</w:t>
      </w:r>
    </w:p>
    <w:p w14:paraId="474B457E"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 xml:space="preserve">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2DB5CA97" w14:textId="77777777" w:rsidR="0069529C" w:rsidRPr="009F640F" w:rsidRDefault="0069529C" w:rsidP="009F640F">
      <w:pPr>
        <w:pStyle w:val="Listparagraf"/>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3229D833" w14:textId="77777777" w:rsidR="0069529C" w:rsidRPr="009F640F" w:rsidRDefault="0069529C" w:rsidP="009F640F">
      <w:pPr>
        <w:tabs>
          <w:tab w:val="left" w:pos="993"/>
        </w:tabs>
        <w:ind w:right="106"/>
        <w:jc w:val="both"/>
        <w:rPr>
          <w:rFonts w:ascii="Calibri" w:hAnsi="Calibri" w:cs="Calibri"/>
        </w:rPr>
      </w:pPr>
    </w:p>
    <w:p w14:paraId="0A57F219" w14:textId="77777777" w:rsidR="0069529C" w:rsidRPr="009F640F" w:rsidRDefault="0069529C" w:rsidP="009F640F">
      <w:pPr>
        <w:tabs>
          <w:tab w:val="left" w:pos="180"/>
        </w:tabs>
        <w:ind w:right="72"/>
        <w:jc w:val="both"/>
        <w:rPr>
          <w:rFonts w:ascii="Calibri" w:hAnsi="Calibri" w:cs="Calibri"/>
        </w:rPr>
      </w:pPr>
      <w:r w:rsidRPr="009F640F">
        <w:rPr>
          <w:rFonts w:ascii="Calibri" w:eastAsia="Arial" w:hAnsi="Calibri" w:cs="Calibri"/>
          <w:b/>
          <w:i/>
          <w:spacing w:val="-1"/>
        </w:rPr>
        <w:t>(</w:t>
      </w:r>
      <w:r w:rsidRPr="009F640F">
        <w:rPr>
          <w:rFonts w:ascii="Calibri" w:eastAsia="Arial" w:hAnsi="Calibri" w:cs="Calibri"/>
          <w:i/>
          <w:spacing w:val="-1"/>
        </w:rPr>
        <w:t>pentru proiectele de infrastructură/obiective de investiții și/sau care presupun execuția de lucrări</w:t>
      </w:r>
      <w:r w:rsidRPr="009F640F">
        <w:rPr>
          <w:rFonts w:ascii="Calibri" w:eastAsia="Arial" w:hAnsi="Calibri" w:cs="Calibri"/>
          <w:b/>
          <w:i/>
          <w:spacing w:val="-1"/>
        </w:rPr>
        <w:t xml:space="preserve">) </w:t>
      </w:r>
    </w:p>
    <w:p w14:paraId="6AEF6D31" w14:textId="77777777" w:rsidR="0069529C" w:rsidRPr="009F640F" w:rsidRDefault="0069529C" w:rsidP="009F640F">
      <w:pPr>
        <w:pStyle w:val="Listparagraf"/>
        <w:numPr>
          <w:ilvl w:val="0"/>
          <w:numId w:val="38"/>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Beneficiarul are obligația de a se asigura că la emiterea ordinului de începere a execuției lucrărilor sunt îndeplinite toate condițiile legale pentru executarea acestora.</w:t>
      </w:r>
    </w:p>
    <w:p w14:paraId="7E3CCEE8" w14:textId="77777777" w:rsidR="0069529C" w:rsidRPr="009F640F" w:rsidRDefault="0069529C" w:rsidP="009F640F">
      <w:pPr>
        <w:pStyle w:val="Listparagraf"/>
        <w:numPr>
          <w:ilvl w:val="0"/>
          <w:numId w:val="38"/>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7DDA9FE0" w14:textId="77777777" w:rsidR="0069529C" w:rsidRPr="009F640F" w:rsidRDefault="0069529C" w:rsidP="009F640F">
      <w:pPr>
        <w:pStyle w:val="Listparagraf"/>
        <w:numPr>
          <w:ilvl w:val="0"/>
          <w:numId w:val="38"/>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w:t>
      </w:r>
      <w:r w:rsidRPr="009F640F">
        <w:rPr>
          <w:rFonts w:cs="Calibri"/>
          <w:sz w:val="24"/>
          <w:szCs w:val="24"/>
          <w:lang w:val="ro-RO"/>
        </w:rPr>
        <w:lastRenderedPageBreak/>
        <w:t>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47344F7B" w14:textId="77777777" w:rsidR="0069529C" w:rsidRPr="009F640F" w:rsidRDefault="0069529C" w:rsidP="009F640F">
      <w:pPr>
        <w:pStyle w:val="Listparagraf"/>
        <w:numPr>
          <w:ilvl w:val="0"/>
          <w:numId w:val="38"/>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w:t>
      </w:r>
      <w:r w:rsidRPr="009F640F">
        <w:rPr>
          <w:rFonts w:eastAsia="Arial" w:cs="Calibri"/>
          <w:spacing w:val="-1"/>
          <w:sz w:val="24"/>
          <w:szCs w:val="24"/>
          <w:lang w:val="ro-RO"/>
        </w:rPr>
        <w:t>financiare</w:t>
      </w:r>
      <w:r w:rsidRPr="009F640F">
        <w:rPr>
          <w:rFonts w:cs="Calibri"/>
          <w:sz w:val="24"/>
          <w:szCs w:val="24"/>
          <w:lang w:val="ro-RO"/>
        </w:rPr>
        <w:t xml:space="preserve"> și progresul fizic, în corelare cu graficele fizice și valorice de execuție a lucrărilor actualizate.</w:t>
      </w:r>
    </w:p>
    <w:p w14:paraId="3CDA0C4F" w14:textId="77777777" w:rsidR="0069529C" w:rsidRPr="009F640F" w:rsidRDefault="0069529C" w:rsidP="009F640F">
      <w:pPr>
        <w:pStyle w:val="Listparagraf"/>
        <w:numPr>
          <w:ilvl w:val="0"/>
          <w:numId w:val="38"/>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416F863" w14:textId="77777777" w:rsidR="0069529C" w:rsidRPr="009F640F" w:rsidRDefault="0069529C" w:rsidP="009F640F">
      <w:pPr>
        <w:pStyle w:val="Listparagraf"/>
        <w:spacing w:after="0" w:line="240" w:lineRule="auto"/>
        <w:ind w:left="360"/>
        <w:jc w:val="both"/>
        <w:rPr>
          <w:rFonts w:cs="Calibri"/>
          <w:sz w:val="24"/>
          <w:szCs w:val="24"/>
          <w:lang w:val="ro-RO"/>
        </w:rPr>
      </w:pPr>
    </w:p>
    <w:p w14:paraId="50439E98" w14:textId="77777777" w:rsidR="0069529C" w:rsidRPr="00A70C6D"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8</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D</w:t>
      </w:r>
      <w:r w:rsidRPr="009F640F">
        <w:rPr>
          <w:rFonts w:ascii="Calibri" w:eastAsia="Arial" w:hAnsi="Calibri" w:cs="Calibri"/>
          <w:b/>
        </w:rPr>
        <w:t>rep</w:t>
      </w:r>
      <w:r w:rsidRPr="00A70C6D">
        <w:rPr>
          <w:rFonts w:ascii="Calibri" w:eastAsia="Arial" w:hAnsi="Calibri" w:cs="Calibri"/>
          <w:b/>
        </w:rPr>
        <w:t>tu</w:t>
      </w:r>
      <w:r w:rsidRPr="009F640F">
        <w:rPr>
          <w:rFonts w:ascii="Calibri" w:eastAsia="Arial" w:hAnsi="Calibri" w:cs="Calibri"/>
          <w:b/>
        </w:rPr>
        <w:t>r</w:t>
      </w:r>
      <w:r w:rsidRPr="00A70C6D">
        <w:rPr>
          <w:rFonts w:ascii="Calibri" w:eastAsia="Arial" w:hAnsi="Calibri" w:cs="Calibri"/>
          <w:b/>
        </w:rPr>
        <w:t>il</w:t>
      </w:r>
      <w:r w:rsidRPr="009F640F">
        <w:rPr>
          <w:rFonts w:ascii="Calibri" w:eastAsia="Arial" w:hAnsi="Calibri" w:cs="Calibri"/>
          <w:b/>
        </w:rPr>
        <w:t xml:space="preserve">e </w:t>
      </w:r>
      <w:r w:rsidRPr="00A70C6D">
        <w:rPr>
          <w:rFonts w:ascii="Calibri" w:eastAsia="Arial" w:hAnsi="Calibri" w:cs="Calibri"/>
          <w:b/>
        </w:rPr>
        <w:t>și obligațiile AM</w:t>
      </w:r>
    </w:p>
    <w:p w14:paraId="4D2802A3" w14:textId="77777777" w:rsidR="0069529C" w:rsidRPr="009F640F" w:rsidRDefault="0069529C" w:rsidP="009F640F">
      <w:pPr>
        <w:ind w:firstLine="555"/>
        <w:jc w:val="both"/>
        <w:rPr>
          <w:rFonts w:ascii="Calibri" w:eastAsia="Arial" w:hAnsi="Calibri" w:cs="Calibri"/>
        </w:rPr>
      </w:pPr>
    </w:p>
    <w:p w14:paraId="12FA03C1"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1C6EC31B"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603F9AEE"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327782D"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obligația de a procesa cererile de prefinanțare, cererile de rambursare și cererile de plată în conformitate cu legislația națională</w:t>
      </w:r>
      <w:r w:rsidRPr="009F640F">
        <w:rPr>
          <w:rFonts w:eastAsia="Arial" w:cs="Calibri"/>
          <w:spacing w:val="1"/>
          <w:sz w:val="24"/>
          <w:szCs w:val="24"/>
          <w:lang w:val="ro-RO"/>
        </w:rPr>
        <w:t xml:space="preserve"> aplicabilă și cu prevederile prezentului contract de finanțare.</w:t>
      </w:r>
    </w:p>
    <w:p w14:paraId="1C3A166A"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eastAsia="Arial" w:cs="Calibri"/>
          <w:spacing w:val="-4"/>
          <w:sz w:val="24"/>
          <w:szCs w:val="24"/>
          <w:lang w:val="ro-RO"/>
        </w:rPr>
      </w:pPr>
      <w:r w:rsidRPr="009F640F">
        <w:rPr>
          <w:rFonts w:eastAsia="Arial" w:cs="Calibri"/>
          <w:spacing w:val="-4"/>
          <w:sz w:val="24"/>
          <w:szCs w:val="24"/>
          <w:lang w:val="ro-RO"/>
        </w:rPr>
        <w:t>AM are obligația de a efectua transferul prefinanțării, în condițiile prevăzute de legislația aplicabilă</w:t>
      </w:r>
      <w:r w:rsidRPr="009F640F">
        <w:rPr>
          <w:rFonts w:eastAsia="Arial" w:cs="Calibri"/>
          <w:spacing w:val="1"/>
          <w:sz w:val="24"/>
          <w:szCs w:val="24"/>
          <w:lang w:val="ro-RO"/>
        </w:rPr>
        <w:t xml:space="preserve"> și cu prevederile prezentului contract de finanțare</w:t>
      </w:r>
      <w:r w:rsidRPr="009F640F">
        <w:rPr>
          <w:rFonts w:eastAsia="Arial" w:cs="Calibri"/>
          <w:spacing w:val="-4"/>
          <w:sz w:val="24"/>
          <w:szCs w:val="24"/>
          <w:lang w:val="ro-RO"/>
        </w:rPr>
        <w:t>.</w:t>
      </w:r>
    </w:p>
    <w:p w14:paraId="7B7A9F99"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AM are obligația de a efectua rambursarea sau plata cheltuielilor, </w:t>
      </w:r>
      <w:r w:rsidRPr="009F640F">
        <w:rPr>
          <w:rFonts w:eastAsia="Arial" w:cs="Calibri"/>
          <w:spacing w:val="-4"/>
          <w:sz w:val="24"/>
          <w:szCs w:val="24"/>
          <w:lang w:val="ro-RO"/>
        </w:rPr>
        <w:t xml:space="preserve">în condițiile prevăzute de legislația aplicabilă și </w:t>
      </w:r>
      <w:r w:rsidRPr="009F640F">
        <w:rPr>
          <w:rFonts w:eastAsia="Arial" w:cs="Calibri"/>
          <w:spacing w:val="1"/>
          <w:sz w:val="24"/>
          <w:szCs w:val="24"/>
          <w:lang w:val="ro-RO"/>
        </w:rPr>
        <w:t>cu respectarea prevederilor prezentului contract de finanțare.</w:t>
      </w:r>
    </w:p>
    <w:p w14:paraId="2A499F2E"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are dreptul</w:t>
      </w:r>
      <w:r w:rsidRPr="009F640F">
        <w:rPr>
          <w:rFonts w:eastAsia="Arial" w:cs="Calibri"/>
          <w:spacing w:val="1"/>
          <w:sz w:val="24"/>
          <w:szCs w:val="24"/>
          <w:lang w:val="ro-RO"/>
        </w:rPr>
        <w:t xml:space="preserve"> </w:t>
      </w:r>
      <w:r w:rsidRPr="009F640F">
        <w:rPr>
          <w:rFonts w:eastAsia="Arial" w:cs="Calibri"/>
          <w:spacing w:val="-1"/>
          <w:sz w:val="24"/>
          <w:szCs w:val="24"/>
          <w:lang w:val="ro-RO"/>
        </w:rPr>
        <w:t xml:space="preserve">de a monitoriza și verifica din punct de vedere tehnic şi financiar implementarea proiectului, pe baza contractului de finanțare și </w:t>
      </w:r>
      <w:r w:rsidRPr="009F640F">
        <w:rPr>
          <w:rFonts w:eastAsia="Arial" w:cs="Calibri"/>
          <w:i/>
          <w:spacing w:val="-1"/>
          <w:sz w:val="24"/>
          <w:szCs w:val="24"/>
          <w:lang w:val="ro-RO"/>
        </w:rPr>
        <w:t xml:space="preserve">cererii de finanțare </w:t>
      </w:r>
      <w:r w:rsidRPr="009F640F">
        <w:rPr>
          <w:rFonts w:eastAsia="Arial" w:cs="Calibri"/>
          <w:spacing w:val="-1"/>
          <w:sz w:val="24"/>
          <w:szCs w:val="24"/>
          <w:lang w:val="ro-RO"/>
        </w:rPr>
        <w:t xml:space="preserve">aprobate și a </w:t>
      </w:r>
      <w:r w:rsidRPr="009F640F">
        <w:rPr>
          <w:rFonts w:eastAsia="Arial" w:cs="Calibri"/>
          <w:i/>
          <w:iCs/>
          <w:spacing w:val="-1"/>
          <w:sz w:val="24"/>
          <w:szCs w:val="24"/>
          <w:lang w:val="ro-RO"/>
        </w:rPr>
        <w:t>Planului de monitorizare</w:t>
      </w:r>
      <w:r w:rsidRPr="009F640F">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656C5F15"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lastRenderedPageBreak/>
        <w:t xml:space="preserve">AM are dreptul de a verifica legalitatea si realitatea tuturor activităților și cheltuielilor aferente implementării proiectului care face obiectul prezentului contract de finanțare. </w:t>
      </w:r>
    </w:p>
    <w:p w14:paraId="09888B63"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565817E0"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0C98CE16"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5D26D012"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35093794"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3DA5F7F7"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23269859"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1AAF4B1A"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51E0E3D5" w14:textId="77777777" w:rsidR="0069529C" w:rsidRPr="009F640F" w:rsidRDefault="0069529C" w:rsidP="009F640F">
      <w:pPr>
        <w:pStyle w:val="Listparagraf"/>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va informa despre data închiderii oficiale/parţiale a Programului prin intermediul mijloacelor publice de informare.</w:t>
      </w:r>
    </w:p>
    <w:p w14:paraId="3B9155D8" w14:textId="77777777" w:rsidR="0069529C" w:rsidRPr="009F640F" w:rsidRDefault="0069529C" w:rsidP="009F640F">
      <w:pPr>
        <w:jc w:val="both"/>
        <w:rPr>
          <w:rFonts w:ascii="Calibri" w:hAnsi="Calibri" w:cs="Calibri"/>
        </w:rPr>
      </w:pPr>
    </w:p>
    <w:p w14:paraId="519715C9" w14:textId="77777777" w:rsidR="0069529C" w:rsidRPr="009F640F"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9</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C</w:t>
      </w:r>
      <w:r w:rsidRPr="009F640F">
        <w:rPr>
          <w:rFonts w:ascii="Calibri" w:eastAsia="Arial" w:hAnsi="Calibri" w:cs="Calibri"/>
          <w:b/>
        </w:rPr>
        <w:t>o</w:t>
      </w:r>
      <w:r w:rsidRPr="00A70C6D">
        <w:rPr>
          <w:rFonts w:ascii="Calibri" w:eastAsia="Arial" w:hAnsi="Calibri" w:cs="Calibri"/>
          <w:b/>
        </w:rPr>
        <w:t>nt</w:t>
      </w:r>
      <w:r w:rsidRPr="009F640F">
        <w:rPr>
          <w:rFonts w:ascii="Calibri" w:eastAsia="Arial" w:hAnsi="Calibri" w:cs="Calibri"/>
          <w:b/>
        </w:rPr>
        <w:t>rac</w:t>
      </w:r>
      <w:r w:rsidRPr="00A70C6D">
        <w:rPr>
          <w:rFonts w:ascii="Calibri" w:eastAsia="Arial" w:hAnsi="Calibri" w:cs="Calibri"/>
          <w:b/>
        </w:rPr>
        <w:t>tar</w:t>
      </w:r>
      <w:r w:rsidRPr="009F640F">
        <w:rPr>
          <w:rFonts w:ascii="Calibri" w:eastAsia="Arial" w:hAnsi="Calibri" w:cs="Calibri"/>
          <w:b/>
        </w:rPr>
        <w:t>ea</w:t>
      </w:r>
      <w:r w:rsidRPr="00A70C6D">
        <w:rPr>
          <w:rFonts w:ascii="Calibri" w:eastAsia="Arial" w:hAnsi="Calibri" w:cs="Calibri"/>
          <w:b/>
        </w:rPr>
        <w:t xml:space="preserve"> </w:t>
      </w:r>
      <w:r w:rsidRPr="009F640F">
        <w:rPr>
          <w:rFonts w:ascii="Calibri" w:eastAsia="Arial" w:hAnsi="Calibri" w:cs="Calibri"/>
          <w:b/>
        </w:rPr>
        <w:t>și ces</w:t>
      </w:r>
      <w:r w:rsidRPr="00A70C6D">
        <w:rPr>
          <w:rFonts w:ascii="Calibri" w:eastAsia="Arial" w:hAnsi="Calibri" w:cs="Calibri"/>
          <w:b/>
        </w:rPr>
        <w:t>i</w:t>
      </w:r>
      <w:r w:rsidRPr="009F640F">
        <w:rPr>
          <w:rFonts w:ascii="Calibri" w:eastAsia="Arial" w:hAnsi="Calibri" w:cs="Calibri"/>
          <w:b/>
        </w:rPr>
        <w:t>unea</w:t>
      </w:r>
    </w:p>
    <w:p w14:paraId="2C2BA373" w14:textId="77777777" w:rsidR="0069529C" w:rsidRPr="009F640F" w:rsidRDefault="0069529C" w:rsidP="009F640F">
      <w:pPr>
        <w:ind w:firstLine="555"/>
        <w:jc w:val="both"/>
        <w:rPr>
          <w:rFonts w:ascii="Calibri" w:eastAsia="Arial" w:hAnsi="Calibri" w:cs="Calibri"/>
        </w:rPr>
      </w:pPr>
    </w:p>
    <w:p w14:paraId="212A4E0B" w14:textId="77777777" w:rsidR="0069529C" w:rsidRPr="009F640F" w:rsidRDefault="0069529C" w:rsidP="009F640F">
      <w:pPr>
        <w:pStyle w:val="Listparagraf"/>
        <w:numPr>
          <w:ilvl w:val="0"/>
          <w:numId w:val="39"/>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lastRenderedPageBreak/>
        <w:t>În cazul externalizării unor activități din cadrul proiectului, responsabilitatea pentru implementarea acelor activități revine beneficiarului/partenerului în cauză, în conformitate cu dispozițiile legale.</w:t>
      </w:r>
    </w:p>
    <w:p w14:paraId="6F00B89C" w14:textId="77777777" w:rsidR="0069529C" w:rsidRPr="009F640F" w:rsidRDefault="0069529C" w:rsidP="009F640F">
      <w:pPr>
        <w:pStyle w:val="Listparagraf"/>
        <w:numPr>
          <w:ilvl w:val="0"/>
          <w:numId w:val="39"/>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09B736DB" w14:textId="77777777" w:rsidR="0069529C" w:rsidRPr="009F640F" w:rsidRDefault="0069529C" w:rsidP="009F640F">
      <w:pPr>
        <w:jc w:val="both"/>
        <w:rPr>
          <w:rFonts w:ascii="Calibri" w:hAnsi="Calibri" w:cs="Calibri"/>
        </w:rPr>
      </w:pPr>
    </w:p>
    <w:p w14:paraId="54C01E8A" w14:textId="77777777"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10</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M</w:t>
      </w:r>
      <w:r w:rsidRPr="009F640F">
        <w:rPr>
          <w:rFonts w:ascii="Calibri" w:eastAsia="Arial" w:hAnsi="Calibri" w:cs="Calibri"/>
          <w:b/>
        </w:rPr>
        <w:t>o</w:t>
      </w:r>
      <w:r w:rsidRPr="00A70C6D">
        <w:rPr>
          <w:rFonts w:ascii="Calibri" w:eastAsia="Arial" w:hAnsi="Calibri" w:cs="Calibri"/>
          <w:b/>
        </w:rPr>
        <w:t>difi</w:t>
      </w:r>
      <w:r w:rsidRPr="009F640F">
        <w:rPr>
          <w:rFonts w:ascii="Calibri" w:eastAsia="Arial" w:hAnsi="Calibri" w:cs="Calibri"/>
          <w:b/>
        </w:rPr>
        <w:t>că</w:t>
      </w:r>
      <w:r w:rsidRPr="00A70C6D">
        <w:rPr>
          <w:rFonts w:ascii="Calibri" w:eastAsia="Arial" w:hAnsi="Calibri" w:cs="Calibri"/>
          <w:b/>
        </w:rPr>
        <w:t>r</w:t>
      </w:r>
      <w:r w:rsidRPr="009F640F">
        <w:rPr>
          <w:rFonts w:ascii="Calibri" w:eastAsia="Arial" w:hAnsi="Calibri" w:cs="Calibri"/>
          <w:b/>
        </w:rPr>
        <w:t>i</w:t>
      </w:r>
      <w:r w:rsidRPr="00A70C6D">
        <w:rPr>
          <w:rFonts w:ascii="Calibri" w:eastAsia="Arial" w:hAnsi="Calibri" w:cs="Calibri"/>
          <w:b/>
        </w:rPr>
        <w:t xml:space="preserve"> și completări</w:t>
      </w:r>
    </w:p>
    <w:p w14:paraId="696069B3" w14:textId="77777777" w:rsidR="0069529C" w:rsidRPr="009F640F" w:rsidRDefault="0069529C" w:rsidP="009F640F">
      <w:pPr>
        <w:tabs>
          <w:tab w:val="left" w:pos="851"/>
        </w:tabs>
        <w:ind w:left="360" w:right="80"/>
        <w:jc w:val="both"/>
        <w:rPr>
          <w:rFonts w:ascii="Calibri" w:eastAsia="Arial" w:hAnsi="Calibri" w:cs="Calibri"/>
          <w:spacing w:val="-1"/>
        </w:rPr>
      </w:pPr>
    </w:p>
    <w:p w14:paraId="32C3E280"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14:paraId="1FD5269D"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4F370DE8"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9F640F">
        <w:rPr>
          <w:rFonts w:cs="Calibri"/>
          <w:sz w:val="24"/>
          <w:szCs w:val="24"/>
          <w:lang w:val="ro-RO"/>
        </w:rPr>
        <w:t xml:space="preserve">În interiorul acestui termen pot fi solicitate clarificări de către AM care suspendă termenul de aprobare sau de </w:t>
      </w:r>
      <w:r w:rsidRPr="009F640F">
        <w:rPr>
          <w:rFonts w:eastAsia="Arial" w:cs="Calibri"/>
          <w:spacing w:val="-1"/>
          <w:sz w:val="24"/>
          <w:szCs w:val="24"/>
          <w:lang w:val="ro-RO"/>
        </w:rPr>
        <w:t>respingere</w:t>
      </w:r>
      <w:r w:rsidRPr="009F640F">
        <w:rPr>
          <w:rFonts w:cs="Calibri"/>
          <w:sz w:val="24"/>
          <w:szCs w:val="24"/>
          <w:lang w:val="ro-RO"/>
        </w:rPr>
        <w:t xml:space="preserve"> a actului adițional, fără ca această perioadă de suspendare să depășească 5 zile lucrătoare.</w:t>
      </w:r>
    </w:p>
    <w:p w14:paraId="0E1D51F4"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15DDBADC"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Modificarea planului de monitorizare a proiectului, temeinic justificată, se realizează, prin act adițional. </w:t>
      </w:r>
    </w:p>
    <w:p w14:paraId="76564CC1"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7CB8936"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065BDBA0" w14:textId="77777777" w:rsidR="0069529C" w:rsidRPr="009F640F" w:rsidRDefault="0069529C" w:rsidP="009F640F">
      <w:pPr>
        <w:ind w:left="720" w:right="80"/>
        <w:jc w:val="both"/>
        <w:rPr>
          <w:rFonts w:ascii="Calibri" w:eastAsia="Arial" w:hAnsi="Calibri" w:cs="Calibri"/>
          <w:spacing w:val="-1"/>
        </w:rPr>
      </w:pPr>
      <w:r w:rsidRPr="009F640F">
        <w:rPr>
          <w:rFonts w:ascii="Calibri" w:eastAsia="Arial" w:hAnsi="Calibri" w:cs="Calibri"/>
          <w:spacing w:val="-1"/>
        </w:rPr>
        <w:t xml:space="preserve">Perioadele cumulate de suspendare nu pot depăși </w:t>
      </w:r>
      <w:r w:rsidRPr="009F640F">
        <w:rPr>
          <w:rFonts w:ascii="Calibri" w:eastAsia="Arial" w:hAnsi="Calibri" w:cs="Calibri"/>
          <w:i/>
          <w:spacing w:val="-1"/>
        </w:rPr>
        <w:t xml:space="preserve">3 </w:t>
      </w:r>
      <w:r w:rsidRPr="009F640F">
        <w:rPr>
          <w:rFonts w:ascii="Calibri" w:eastAsia="Arial" w:hAnsi="Calibri" w:cs="Calibri"/>
          <w:spacing w:val="-1"/>
        </w:rPr>
        <w:t xml:space="preserve"> luni, cu asigurarea condițiilor necesare ca finalizarea implementării proiectului să nu depășească data de 31 decembrie 2029.</w:t>
      </w:r>
    </w:p>
    <w:p w14:paraId="0D053809"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bookmarkStart w:id="2" w:name="_Hlk131930907"/>
      <w:r w:rsidRPr="009F640F">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F640F">
        <w:rPr>
          <w:rFonts w:eastAsia="Arial" w:cs="Calibri"/>
          <w:spacing w:val="-1"/>
          <w:sz w:val="24"/>
          <w:szCs w:val="24"/>
          <w:lang w:val="ro-RO"/>
        </w:rPr>
        <w:t xml:space="preserve">și care sunt </w:t>
      </w:r>
      <w:r w:rsidRPr="009F640F">
        <w:rPr>
          <w:rFonts w:eastAsia="Arial" w:cs="Calibri"/>
          <w:spacing w:val="-1"/>
          <w:sz w:val="24"/>
          <w:szCs w:val="24"/>
          <w:lang w:val="ro-RO"/>
        </w:rPr>
        <w:lastRenderedPageBreak/>
        <w:t>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C435982"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5ECD9875"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Prin excepție de la prevederile alin. (1), contractul de finanțare poate fi modificat de către AM, unilateral, prin notificare, în următoarele situații:</w:t>
      </w:r>
    </w:p>
    <w:p w14:paraId="105E9E3E" w14:textId="77777777" w:rsidR="0069529C" w:rsidRPr="009F640F" w:rsidRDefault="0069529C" w:rsidP="009F640F">
      <w:pPr>
        <w:pStyle w:val="Listparagraf"/>
        <w:numPr>
          <w:ilvl w:val="0"/>
          <w:numId w:val="25"/>
        </w:numPr>
        <w:tabs>
          <w:tab w:val="left" w:pos="851"/>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18E96CEB" w14:textId="77777777" w:rsidR="0069529C" w:rsidRPr="009F640F" w:rsidRDefault="0069529C" w:rsidP="009F640F">
      <w:pPr>
        <w:pStyle w:val="Listparagraf"/>
        <w:numPr>
          <w:ilvl w:val="0"/>
          <w:numId w:val="25"/>
        </w:numPr>
        <w:tabs>
          <w:tab w:val="left" w:pos="851"/>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4E043648"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2A349DE" w14:textId="77777777" w:rsidR="0069529C" w:rsidRPr="009F640F" w:rsidRDefault="0069529C" w:rsidP="009F640F">
      <w:pPr>
        <w:pStyle w:val="Listparagraf"/>
        <w:numPr>
          <w:ilvl w:val="0"/>
          <w:numId w:val="26"/>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1D5577BB" w14:textId="77777777" w:rsidR="0069529C" w:rsidRPr="009F640F" w:rsidRDefault="0069529C" w:rsidP="009F640F">
      <w:pPr>
        <w:pStyle w:val="Listparagraf"/>
        <w:numPr>
          <w:ilvl w:val="0"/>
          <w:numId w:val="26"/>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înlocuirea reprezentantului legal;</w:t>
      </w:r>
    </w:p>
    <w:p w14:paraId="72DF0F9B" w14:textId="77777777" w:rsidR="0069529C" w:rsidRPr="009F640F" w:rsidRDefault="0069529C" w:rsidP="009F640F">
      <w:pPr>
        <w:pStyle w:val="Listparagraf"/>
        <w:numPr>
          <w:ilvl w:val="0"/>
          <w:numId w:val="26"/>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7266A2DE" w14:textId="77777777" w:rsidR="0069529C" w:rsidRPr="009F640F" w:rsidRDefault="0069529C" w:rsidP="009F640F">
      <w:pPr>
        <w:pStyle w:val="Listparagraf"/>
        <w:numPr>
          <w:ilvl w:val="0"/>
          <w:numId w:val="26"/>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66831EB3"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 Netransmiterea notificării prevăzute la alin (11) atrage după sine imposibilitatea modificării clauzelor contractului de finanțare.</w:t>
      </w:r>
    </w:p>
    <w:p w14:paraId="4F3DA333"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 Modificările prevăzute la alin. (11) se aduc la cunoștința AM, după caz, în termen de 5 zile lucrătoare de la data intrării în vigoare a modificărilor, sub sancțiunea inopozabilității acestora față de AM.</w:t>
      </w:r>
    </w:p>
    <w:p w14:paraId="0AAAC421"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lastRenderedPageBreak/>
        <w:t>Prin excepție de la prevederile alin. (1), contractul de finanțare poate fi modificat prin Notificare, cu justificare adecvată și temeinică, adresată AM în următoarele situații:</w:t>
      </w:r>
    </w:p>
    <w:p w14:paraId="5432EF58"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114D624"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modificarea secțiunii „Justificare” din cadrul Bugetului, în condițiile în care nu se modifică valoarea liniei bugetare;</w:t>
      </w:r>
    </w:p>
    <w:p w14:paraId="5767EE61"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înlocuirea sau introducerea de membri noi în echipa de implementare a proiectului, acolo unde este cazul;</w:t>
      </w:r>
    </w:p>
    <w:p w14:paraId="4930EE22"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înlocuirea managerului de proiect;</w:t>
      </w:r>
    </w:p>
    <w:p w14:paraId="752C6198"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2A8FCDA"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îndreptarea unor erori materiale identificate în cererea de finanțare;</w:t>
      </w:r>
    </w:p>
    <w:p w14:paraId="67F9221E"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corelarea de informații din cadrul secțiunilor cererii de finanțare;</w:t>
      </w:r>
    </w:p>
    <w:p w14:paraId="5B9EBA74"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363E102"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59BC0701" w14:textId="77777777" w:rsidR="0069529C" w:rsidRPr="009F640F" w:rsidRDefault="0069529C" w:rsidP="009F640F">
      <w:pPr>
        <w:pStyle w:val="Listparagraf"/>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1D65A62E"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5FA4ED01" w14:textId="77777777" w:rsidR="0069529C" w:rsidRPr="009F640F" w:rsidRDefault="0069529C" w:rsidP="009F640F">
      <w:pPr>
        <w:pStyle w:val="Listparagraf"/>
        <w:numPr>
          <w:ilvl w:val="0"/>
          <w:numId w:val="40"/>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Notificarea prevăzută la alin (14) intră în vigoare și produce efecte de la data transmiterii de către AM a unei informări privind aprobarea notificării, cu</w:t>
      </w:r>
      <w:r w:rsidRPr="009F640F">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55252557" w14:textId="77777777" w:rsidR="0069529C" w:rsidRPr="009F640F" w:rsidRDefault="0069529C" w:rsidP="009F640F">
      <w:pPr>
        <w:pStyle w:val="Listparagraf"/>
        <w:tabs>
          <w:tab w:val="left" w:pos="851"/>
        </w:tabs>
        <w:spacing w:after="0" w:line="240" w:lineRule="auto"/>
        <w:ind w:left="1080" w:right="80"/>
        <w:jc w:val="both"/>
        <w:rPr>
          <w:rFonts w:cs="Calibri"/>
          <w:sz w:val="24"/>
          <w:szCs w:val="24"/>
          <w:lang w:val="ro-RO"/>
        </w:rPr>
      </w:pPr>
    </w:p>
    <w:p w14:paraId="0D165C9D" w14:textId="77777777" w:rsidR="0069529C" w:rsidRPr="009F640F"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11</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C</w:t>
      </w:r>
      <w:r w:rsidRPr="009F640F">
        <w:rPr>
          <w:rFonts w:ascii="Calibri" w:eastAsia="Arial" w:hAnsi="Calibri" w:cs="Calibri"/>
          <w:b/>
        </w:rPr>
        <w:t>on</w:t>
      </w:r>
      <w:r w:rsidRPr="00A70C6D">
        <w:rPr>
          <w:rFonts w:ascii="Calibri" w:eastAsia="Arial" w:hAnsi="Calibri" w:cs="Calibri"/>
          <w:b/>
        </w:rPr>
        <w:t>flictu</w:t>
      </w:r>
      <w:r w:rsidRPr="009F640F">
        <w:rPr>
          <w:rFonts w:ascii="Calibri" w:eastAsia="Arial" w:hAnsi="Calibri" w:cs="Calibri"/>
          <w:b/>
        </w:rPr>
        <w:t>l</w:t>
      </w:r>
      <w:r w:rsidRPr="00A70C6D">
        <w:rPr>
          <w:rFonts w:ascii="Calibri" w:eastAsia="Arial" w:hAnsi="Calibri" w:cs="Calibri"/>
          <w:b/>
        </w:rPr>
        <w:t xml:space="preserve"> </w:t>
      </w:r>
      <w:r w:rsidRPr="009F640F">
        <w:rPr>
          <w:rFonts w:ascii="Calibri" w:eastAsia="Arial" w:hAnsi="Calibri" w:cs="Calibri"/>
          <w:b/>
        </w:rPr>
        <w:t>de</w:t>
      </w:r>
      <w:r w:rsidRPr="00A70C6D">
        <w:rPr>
          <w:rFonts w:ascii="Calibri" w:eastAsia="Arial" w:hAnsi="Calibri" w:cs="Calibri"/>
          <w:b/>
        </w:rPr>
        <w:t xml:space="preserve"> int</w:t>
      </w:r>
      <w:r w:rsidRPr="009F640F">
        <w:rPr>
          <w:rFonts w:ascii="Calibri" w:eastAsia="Arial" w:hAnsi="Calibri" w:cs="Calibri"/>
          <w:b/>
        </w:rPr>
        <w:t>erese și incompatibilități</w:t>
      </w:r>
    </w:p>
    <w:p w14:paraId="2DEBBCFE" w14:textId="77777777" w:rsidR="0069529C" w:rsidRPr="009F640F" w:rsidRDefault="0069529C" w:rsidP="009F640F">
      <w:pPr>
        <w:ind w:left="118" w:firstLine="302"/>
        <w:jc w:val="both"/>
        <w:rPr>
          <w:rFonts w:ascii="Calibri" w:eastAsia="Arial" w:hAnsi="Calibri" w:cs="Calibri"/>
        </w:rPr>
      </w:pPr>
    </w:p>
    <w:p w14:paraId="47BE1A77" w14:textId="77777777" w:rsidR="0069529C" w:rsidRPr="009F640F" w:rsidRDefault="0069529C" w:rsidP="009F640F">
      <w:pPr>
        <w:pStyle w:val="Listparagraf"/>
        <w:numPr>
          <w:ilvl w:val="0"/>
          <w:numId w:val="4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Reprezintă conflict de interese sau incompatibilitate orice situație definită ca atare în legislația națională şi europeană. </w:t>
      </w:r>
    </w:p>
    <w:p w14:paraId="630A17ED" w14:textId="77777777" w:rsidR="0069529C" w:rsidRPr="009F640F" w:rsidRDefault="0069529C" w:rsidP="009F640F">
      <w:pPr>
        <w:pStyle w:val="Listparagraf"/>
        <w:numPr>
          <w:ilvl w:val="0"/>
          <w:numId w:val="4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1544D0FE" w14:textId="77777777" w:rsidR="0069529C" w:rsidRPr="009F640F" w:rsidRDefault="0069529C" w:rsidP="009F640F">
      <w:pPr>
        <w:pStyle w:val="Listparagraf"/>
        <w:numPr>
          <w:ilvl w:val="0"/>
          <w:numId w:val="4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C125759" w14:textId="77777777" w:rsidR="0069529C" w:rsidRPr="009F640F" w:rsidRDefault="0069529C" w:rsidP="009F640F">
      <w:pPr>
        <w:pStyle w:val="Listparagraf"/>
        <w:numPr>
          <w:ilvl w:val="0"/>
          <w:numId w:val="4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 xml:space="preserve">Părțile din categoria subiecților de drept public au obligația de a urmări respectarea prevederilor Legii nr. 161/2003 </w:t>
      </w:r>
      <w:r w:rsidRPr="009F640F">
        <w:rPr>
          <w:rFonts w:eastAsia="Arial" w:cs="Calibri"/>
          <w:bCs/>
          <w:spacing w:val="-1"/>
          <w:sz w:val="24"/>
          <w:szCs w:val="24"/>
          <w:lang w:val="ro-RO"/>
          <w:specVanish/>
        </w:rPr>
        <w:t xml:space="preserve">privind unele măsuri pentru asigurarea </w:t>
      </w:r>
      <w:r w:rsidR="00BD2454" w:rsidRPr="009F640F">
        <w:rPr>
          <w:rFonts w:eastAsia="Arial" w:cs="Calibri"/>
          <w:bCs/>
          <w:spacing w:val="-1"/>
          <w:sz w:val="24"/>
          <w:szCs w:val="24"/>
          <w:lang w:val="ro-RO"/>
          <w:specVanish/>
        </w:rPr>
        <w:t>transparenței</w:t>
      </w:r>
      <w:r w:rsidRPr="009F640F">
        <w:rPr>
          <w:rFonts w:eastAsia="Arial" w:cs="Calibri"/>
          <w:bCs/>
          <w:spacing w:val="-1"/>
          <w:sz w:val="24"/>
          <w:szCs w:val="24"/>
          <w:lang w:val="ro-RO"/>
          <w:specVanish/>
        </w:rPr>
        <w:t xml:space="preserve"> în exercitarea </w:t>
      </w:r>
      <w:r w:rsidR="00BD2454" w:rsidRPr="009F640F">
        <w:rPr>
          <w:rFonts w:eastAsia="Arial" w:cs="Calibri"/>
          <w:bCs/>
          <w:spacing w:val="-1"/>
          <w:sz w:val="24"/>
          <w:szCs w:val="24"/>
          <w:lang w:val="ro-RO"/>
          <w:specVanish/>
        </w:rPr>
        <w:t>demnităților</w:t>
      </w:r>
      <w:r w:rsidRPr="009F640F">
        <w:rPr>
          <w:rFonts w:eastAsia="Arial" w:cs="Calibri"/>
          <w:bCs/>
          <w:spacing w:val="-1"/>
          <w:sz w:val="24"/>
          <w:szCs w:val="24"/>
          <w:lang w:val="ro-RO"/>
          <w:specVanish/>
        </w:rPr>
        <w:t xml:space="preserve"> publice, a </w:t>
      </w:r>
      <w:r w:rsidR="00BD2454" w:rsidRPr="009F640F">
        <w:rPr>
          <w:rFonts w:eastAsia="Arial" w:cs="Calibri"/>
          <w:bCs/>
          <w:spacing w:val="-1"/>
          <w:sz w:val="24"/>
          <w:szCs w:val="24"/>
          <w:lang w:val="ro-RO"/>
          <w:specVanish/>
        </w:rPr>
        <w:t>funcțiilor</w:t>
      </w:r>
      <w:r w:rsidRPr="009F640F">
        <w:rPr>
          <w:rFonts w:eastAsia="Arial" w:cs="Calibri"/>
          <w:bCs/>
          <w:spacing w:val="-1"/>
          <w:sz w:val="24"/>
          <w:szCs w:val="24"/>
          <w:lang w:val="ro-RO"/>
          <w:specVanish/>
        </w:rPr>
        <w:t xml:space="preserve"> publice şi în mediul de afaceri, prevenirea şi </w:t>
      </w:r>
      <w:r w:rsidR="00BD2454" w:rsidRPr="009F640F">
        <w:rPr>
          <w:rFonts w:eastAsia="Arial" w:cs="Calibri"/>
          <w:bCs/>
          <w:spacing w:val="-1"/>
          <w:sz w:val="24"/>
          <w:szCs w:val="24"/>
          <w:lang w:val="ro-RO"/>
          <w:specVanish/>
        </w:rPr>
        <w:t>sancționarea</w:t>
      </w:r>
      <w:r w:rsidRPr="009F640F">
        <w:rPr>
          <w:rFonts w:eastAsia="Arial" w:cs="Calibri"/>
          <w:bCs/>
          <w:spacing w:val="-1"/>
          <w:sz w:val="24"/>
          <w:szCs w:val="24"/>
          <w:lang w:val="ro-RO"/>
          <w:specVanish/>
        </w:rPr>
        <w:t xml:space="preserve"> </w:t>
      </w:r>
      <w:r w:rsidR="00BD2454" w:rsidRPr="009F640F">
        <w:rPr>
          <w:rFonts w:eastAsia="Arial" w:cs="Calibri"/>
          <w:bCs/>
          <w:spacing w:val="-1"/>
          <w:sz w:val="24"/>
          <w:szCs w:val="24"/>
          <w:lang w:val="ro-RO"/>
          <w:specVanish/>
        </w:rPr>
        <w:t>corupției</w:t>
      </w:r>
      <w:r w:rsidRPr="009F640F">
        <w:rPr>
          <w:rFonts w:eastAsia="Arial" w:cs="Calibri"/>
          <w:spacing w:val="-1"/>
          <w:sz w:val="24"/>
          <w:szCs w:val="24"/>
          <w:lang w:val="ro-RO"/>
        </w:rPr>
        <w:t xml:space="preserve">, cu modificările și completările </w:t>
      </w:r>
      <w:r w:rsidR="00BD2454" w:rsidRPr="009F640F">
        <w:rPr>
          <w:rFonts w:eastAsia="Arial" w:cs="Calibri"/>
          <w:spacing w:val="-1"/>
          <w:sz w:val="24"/>
          <w:szCs w:val="24"/>
          <w:lang w:val="ro-RO"/>
        </w:rPr>
        <w:t>ulterioare, în</w:t>
      </w:r>
      <w:r w:rsidRPr="009F640F">
        <w:rPr>
          <w:rFonts w:eastAsia="Arial" w:cs="Calibri"/>
          <w:spacing w:val="-1"/>
          <w:sz w:val="24"/>
          <w:szCs w:val="24"/>
          <w:lang w:val="ro-RO"/>
        </w:rPr>
        <w:t xml:space="preserve"> materia conflictului de interese și a incompatibilităților.</w:t>
      </w:r>
    </w:p>
    <w:p w14:paraId="36ADB837" w14:textId="77777777" w:rsidR="0069529C" w:rsidRPr="009F640F" w:rsidRDefault="0069529C" w:rsidP="009F640F">
      <w:pPr>
        <w:pStyle w:val="Listparagraf"/>
        <w:numPr>
          <w:ilvl w:val="0"/>
          <w:numId w:val="4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4180E960" w14:textId="77777777" w:rsidR="0069529C" w:rsidRPr="009F640F" w:rsidRDefault="0069529C" w:rsidP="009F640F">
      <w:pPr>
        <w:pStyle w:val="Listparagraf"/>
        <w:numPr>
          <w:ilvl w:val="0"/>
          <w:numId w:val="4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0985E816" w14:textId="77777777" w:rsidR="0069529C" w:rsidRPr="009F640F" w:rsidRDefault="0069529C" w:rsidP="009F640F">
      <w:pPr>
        <w:pStyle w:val="Listparagraf"/>
        <w:numPr>
          <w:ilvl w:val="0"/>
          <w:numId w:val="4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71255028" w14:textId="77777777" w:rsidR="0069529C" w:rsidRPr="009F640F" w:rsidRDefault="0069529C" w:rsidP="009F640F">
      <w:pPr>
        <w:pStyle w:val="Listparagraf"/>
        <w:numPr>
          <w:ilvl w:val="0"/>
          <w:numId w:val="4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Dispozițiile menționate la alin. (1)-(7) se aplică partenerilor, subcontractorilor, furnizorilor şi angajaților Beneficiarului, precum şi angajaților AM implicați în realizarea prevederilor prezentului contract de finanțare.</w:t>
      </w:r>
    </w:p>
    <w:p w14:paraId="3F810944" w14:textId="77777777" w:rsidR="0069529C" w:rsidRPr="009F640F" w:rsidRDefault="0069529C" w:rsidP="009F640F">
      <w:pPr>
        <w:pStyle w:val="Listparagraf"/>
        <w:numPr>
          <w:ilvl w:val="0"/>
          <w:numId w:val="41"/>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își rezervă dreptul de a verifica orice situații care dau naștere sau sunt posibile să dea naștere unei situații de incompatibilitate/unui conflict de interese şi de a lua măsurile necesare impuse de legislația aplicabilă, dacă este cazul.</w:t>
      </w:r>
    </w:p>
    <w:p w14:paraId="544D3D8F" w14:textId="77777777" w:rsidR="0069529C" w:rsidRPr="009F640F" w:rsidRDefault="0069529C" w:rsidP="009F640F">
      <w:pPr>
        <w:ind w:right="76" w:firstLine="420"/>
        <w:jc w:val="both"/>
        <w:rPr>
          <w:rFonts w:ascii="Calibri" w:eastAsia="Arial" w:hAnsi="Calibri" w:cs="Calibri"/>
          <w:spacing w:val="-1"/>
        </w:rPr>
      </w:pPr>
    </w:p>
    <w:p w14:paraId="323F7835" w14:textId="77777777" w:rsidR="0069529C" w:rsidRPr="009F640F"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12</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N</w:t>
      </w:r>
      <w:r w:rsidRPr="009F640F">
        <w:rPr>
          <w:rFonts w:ascii="Calibri" w:eastAsia="Arial" w:hAnsi="Calibri" w:cs="Calibri"/>
          <w:b/>
        </w:rPr>
        <w:t>ereg</w:t>
      </w:r>
      <w:r w:rsidRPr="00A70C6D">
        <w:rPr>
          <w:rFonts w:ascii="Calibri" w:eastAsia="Arial" w:hAnsi="Calibri" w:cs="Calibri"/>
          <w:b/>
        </w:rPr>
        <w:t>ul</w:t>
      </w:r>
      <w:r w:rsidRPr="009F640F">
        <w:rPr>
          <w:rFonts w:ascii="Calibri" w:eastAsia="Arial" w:hAnsi="Calibri" w:cs="Calibri"/>
          <w:b/>
        </w:rPr>
        <w:t>i</w:t>
      </w:r>
    </w:p>
    <w:p w14:paraId="47F35A40" w14:textId="77777777" w:rsidR="0069529C" w:rsidRPr="009F640F" w:rsidRDefault="0069529C" w:rsidP="009F640F">
      <w:pPr>
        <w:ind w:left="118" w:firstLine="347"/>
        <w:jc w:val="both"/>
        <w:rPr>
          <w:rFonts w:ascii="Calibri" w:eastAsia="Arial" w:hAnsi="Calibri" w:cs="Calibri"/>
        </w:rPr>
      </w:pPr>
    </w:p>
    <w:p w14:paraId="5DDA30A6" w14:textId="77777777" w:rsidR="0069529C" w:rsidRPr="009F640F" w:rsidRDefault="0069529C" w:rsidP="009F640F">
      <w:pPr>
        <w:pStyle w:val="Listparagraf"/>
        <w:numPr>
          <w:ilvl w:val="0"/>
          <w:numId w:val="4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689439F" w14:textId="77777777" w:rsidR="0069529C" w:rsidRPr="009F640F" w:rsidRDefault="0069529C" w:rsidP="009F640F">
      <w:pPr>
        <w:pStyle w:val="Listparagraf"/>
        <w:numPr>
          <w:ilvl w:val="0"/>
          <w:numId w:val="46"/>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lastRenderedPageBreak/>
        <w:t>D</w:t>
      </w:r>
      <w:r w:rsidRPr="009F640F">
        <w:rPr>
          <w:rFonts w:eastAsia="Arial" w:cs="Calibri"/>
          <w:sz w:val="24"/>
          <w:szCs w:val="24"/>
          <w:lang w:val="ro-RO"/>
        </w:rPr>
        <w:t>acă</w:t>
      </w:r>
      <w:r w:rsidRPr="009F640F">
        <w:rPr>
          <w:rFonts w:eastAsia="Arial" w:cs="Calibri"/>
          <w:spacing w:val="25"/>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23"/>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ocesul</w:t>
      </w:r>
      <w:r w:rsidRPr="009F640F">
        <w:rPr>
          <w:rFonts w:eastAsia="Arial" w:cs="Calibri"/>
          <w:spacing w:val="22"/>
          <w:sz w:val="24"/>
          <w:szCs w:val="24"/>
          <w:lang w:val="ro-RO"/>
        </w:rPr>
        <w:t xml:space="preserve"> </w:t>
      </w:r>
      <w:r w:rsidRPr="009F640F">
        <w:rPr>
          <w:rFonts w:eastAsia="Arial" w:cs="Calibri"/>
          <w:sz w:val="24"/>
          <w:szCs w:val="24"/>
          <w:lang w:val="ro-RO"/>
        </w:rPr>
        <w:t>de</w:t>
      </w:r>
      <w:r w:rsidRPr="009F640F">
        <w:rPr>
          <w:rFonts w:eastAsia="Arial" w:cs="Calibri"/>
          <w:spacing w:val="25"/>
          <w:sz w:val="24"/>
          <w:szCs w:val="24"/>
          <w:lang w:val="ro-RO"/>
        </w:rPr>
        <w:t xml:space="preserve"> </w:t>
      </w:r>
      <w:r w:rsidRPr="009F640F">
        <w:rPr>
          <w:rFonts w:eastAsia="Arial" w:cs="Calibri"/>
          <w:spacing w:val="-2"/>
          <w:sz w:val="24"/>
          <w:szCs w:val="24"/>
          <w:lang w:val="ro-RO"/>
        </w:rPr>
        <w:t>v</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2"/>
          <w:sz w:val="24"/>
          <w:szCs w:val="24"/>
          <w:lang w:val="ro-RO"/>
        </w:rPr>
        <w:t xml:space="preserve"> </w:t>
      </w:r>
      <w:r w:rsidRPr="009F640F">
        <w:rPr>
          <w:rFonts w:eastAsia="Arial" w:cs="Calibri"/>
          <w:sz w:val="24"/>
          <w:szCs w:val="24"/>
          <w:lang w:val="ro-RO"/>
        </w:rPr>
        <w:t>a</w:t>
      </w:r>
      <w:r w:rsidRPr="009F640F">
        <w:rPr>
          <w:rFonts w:eastAsia="Arial" w:cs="Calibri"/>
          <w:spacing w:val="23"/>
          <w:sz w:val="24"/>
          <w:szCs w:val="24"/>
          <w:lang w:val="ro-RO"/>
        </w:rPr>
        <w:t xml:space="preserve"> </w:t>
      </w:r>
      <w:r w:rsidRPr="009F640F">
        <w:rPr>
          <w:rFonts w:eastAsia="Arial" w:cs="Calibri"/>
          <w:sz w:val="24"/>
          <w:szCs w:val="24"/>
          <w:lang w:val="ro-RO"/>
        </w:rPr>
        <w:t>c</w:t>
      </w:r>
      <w:r w:rsidRPr="009F640F">
        <w:rPr>
          <w:rFonts w:eastAsia="Arial" w:cs="Calibri"/>
          <w:spacing w:val="-3"/>
          <w:sz w:val="24"/>
          <w:szCs w:val="24"/>
          <w:lang w:val="ro-RO"/>
        </w:rPr>
        <w:t>e</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or</w:t>
      </w:r>
      <w:r w:rsidRPr="009F640F">
        <w:rPr>
          <w:rFonts w:eastAsia="Arial" w:cs="Calibri"/>
          <w:spacing w:val="23"/>
          <w:sz w:val="24"/>
          <w:szCs w:val="24"/>
          <w:lang w:val="ro-RO"/>
        </w:rPr>
        <w:t xml:space="preserve"> </w:t>
      </w:r>
      <w:r w:rsidRPr="009F640F">
        <w:rPr>
          <w:rFonts w:eastAsia="Arial" w:cs="Calibri"/>
          <w:sz w:val="24"/>
          <w:szCs w:val="24"/>
          <w:lang w:val="ro-RO"/>
        </w:rPr>
        <w:t>de</w:t>
      </w:r>
      <w:r w:rsidRPr="009F640F">
        <w:rPr>
          <w:rFonts w:eastAsia="Arial" w:cs="Calibri"/>
          <w:spacing w:val="23"/>
          <w:sz w:val="24"/>
          <w:szCs w:val="24"/>
          <w:lang w:val="ro-RO"/>
        </w:rPr>
        <w:t xml:space="preserve"> </w:t>
      </w:r>
      <w:r w:rsidRPr="009F640F">
        <w:rPr>
          <w:rFonts w:eastAsia="Arial" w:cs="Calibri"/>
          <w:spacing w:val="1"/>
          <w:sz w:val="24"/>
          <w:szCs w:val="24"/>
          <w:lang w:val="ro-RO"/>
        </w:rPr>
        <w:t>r</w:t>
      </w:r>
      <w:r w:rsidRPr="009F640F">
        <w:rPr>
          <w:rFonts w:eastAsia="Arial" w:cs="Calibri"/>
          <w:spacing w:val="-3"/>
          <w:sz w:val="24"/>
          <w:szCs w:val="24"/>
          <w:lang w:val="ro-RO"/>
        </w:rPr>
        <w:t>a</w:t>
      </w:r>
      <w:r w:rsidRPr="009F640F">
        <w:rPr>
          <w:rFonts w:eastAsia="Arial" w:cs="Calibri"/>
          <w:spacing w:val="1"/>
          <w:sz w:val="24"/>
          <w:szCs w:val="24"/>
          <w:lang w:val="ro-RO"/>
        </w:rPr>
        <w:t>m</w:t>
      </w:r>
      <w:r w:rsidRPr="009F640F">
        <w:rPr>
          <w:rFonts w:eastAsia="Arial" w:cs="Calibri"/>
          <w:sz w:val="24"/>
          <w:szCs w:val="24"/>
          <w:lang w:val="ro-RO"/>
        </w:rPr>
        <w:t>bu</w:t>
      </w:r>
      <w:r w:rsidRPr="009F640F">
        <w:rPr>
          <w:rFonts w:eastAsia="Arial" w:cs="Calibri"/>
          <w:spacing w:val="1"/>
          <w:sz w:val="24"/>
          <w:szCs w:val="24"/>
          <w:lang w:val="ro-RO"/>
        </w:rPr>
        <w:t>r</w:t>
      </w:r>
      <w:r w:rsidRPr="009F640F">
        <w:rPr>
          <w:rFonts w:eastAsia="Arial" w:cs="Calibri"/>
          <w:sz w:val="24"/>
          <w:szCs w:val="24"/>
          <w:lang w:val="ro-RO"/>
        </w:rPr>
        <w:t>s</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w:t>
      </w:r>
      <w:r w:rsidRPr="009F640F">
        <w:rPr>
          <w:rFonts w:eastAsia="Arial" w:cs="Calibri"/>
          <w:sz w:val="24"/>
          <w:szCs w:val="24"/>
          <w:lang w:val="ro-RO"/>
        </w:rPr>
        <w:t>p</w:t>
      </w:r>
      <w:r w:rsidRPr="009F640F">
        <w:rPr>
          <w:rFonts w:eastAsia="Arial" w:cs="Calibri"/>
          <w:spacing w:val="-1"/>
          <w:sz w:val="24"/>
          <w:szCs w:val="24"/>
          <w:lang w:val="ro-RO"/>
        </w:rPr>
        <w:t>l</w:t>
      </w:r>
      <w:r w:rsidRPr="009F640F">
        <w:rPr>
          <w:rFonts w:eastAsia="Arial" w:cs="Calibri"/>
          <w:spacing w:val="-3"/>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24"/>
          <w:sz w:val="24"/>
          <w:szCs w:val="24"/>
          <w:lang w:val="ro-RO"/>
        </w:rPr>
        <w:t xml:space="preserve">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pacing w:val="24"/>
          <w:sz w:val="24"/>
          <w:szCs w:val="24"/>
          <w:lang w:val="ro-RO"/>
        </w:rPr>
        <w:t xml:space="preserve"> </w:t>
      </w:r>
      <w:r w:rsidRPr="009F640F">
        <w:rPr>
          <w:rFonts w:eastAsia="Arial" w:cs="Calibri"/>
          <w:spacing w:val="-3"/>
          <w:sz w:val="24"/>
          <w:szCs w:val="24"/>
          <w:lang w:val="ro-RO"/>
        </w:rPr>
        <w:t>i</w:t>
      </w:r>
      <w:r w:rsidRPr="009F640F">
        <w:rPr>
          <w:rFonts w:eastAsia="Arial" w:cs="Calibri"/>
          <w:sz w:val="24"/>
          <w:szCs w:val="24"/>
          <w:lang w:val="ro-RO"/>
        </w:rPr>
        <w:t>den</w:t>
      </w:r>
      <w:r w:rsidRPr="009F640F">
        <w:rPr>
          <w:rFonts w:eastAsia="Arial" w:cs="Calibri"/>
          <w:spacing w:val="1"/>
          <w:sz w:val="24"/>
          <w:szCs w:val="24"/>
          <w:lang w:val="ro-RO"/>
        </w:rPr>
        <w:t>t</w:t>
      </w:r>
      <w:r w:rsidRPr="009F640F">
        <w:rPr>
          <w:rFonts w:eastAsia="Arial" w:cs="Calibri"/>
          <w:spacing w:val="-3"/>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că</w:t>
      </w:r>
      <w:r w:rsidRPr="009F640F">
        <w:rPr>
          <w:rFonts w:eastAsia="Arial" w:cs="Calibri"/>
          <w:spacing w:val="23"/>
          <w:sz w:val="24"/>
          <w:szCs w:val="24"/>
          <w:lang w:val="ro-RO"/>
        </w:rPr>
        <w:t xml:space="preserve"> </w:t>
      </w:r>
      <w:r w:rsidRPr="009F640F">
        <w:rPr>
          <w:rFonts w:eastAsia="Arial" w:cs="Calibri"/>
          <w:sz w:val="24"/>
          <w:szCs w:val="24"/>
          <w:lang w:val="ro-RO"/>
        </w:rPr>
        <w:t>aba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z w:val="24"/>
          <w:szCs w:val="24"/>
          <w:lang w:val="ro-RO"/>
        </w:rPr>
        <w:t>i de</w:t>
      </w:r>
      <w:r w:rsidRPr="009F640F">
        <w:rPr>
          <w:rFonts w:eastAsia="Arial" w:cs="Calibri"/>
          <w:spacing w:val="17"/>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7"/>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p</w:t>
      </w:r>
      <w:r w:rsidRPr="009F640F">
        <w:rPr>
          <w:rFonts w:eastAsia="Arial" w:cs="Calibri"/>
          <w:spacing w:val="-1"/>
          <w:sz w:val="24"/>
          <w:szCs w:val="24"/>
          <w:lang w:val="ro-RO"/>
        </w:rPr>
        <w:t>li</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17"/>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z w:val="24"/>
          <w:szCs w:val="24"/>
          <w:lang w:val="ro-RO"/>
        </w:rPr>
        <w:t>ed</w:t>
      </w:r>
      <w:r w:rsidRPr="009F640F">
        <w:rPr>
          <w:rFonts w:eastAsia="Arial" w:cs="Calibri"/>
          <w:spacing w:val="2"/>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or</w:t>
      </w:r>
      <w:r w:rsidRPr="009F640F">
        <w:rPr>
          <w:rFonts w:eastAsia="Arial" w:cs="Calibri"/>
          <w:spacing w:val="18"/>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2"/>
          <w:sz w:val="24"/>
          <w:szCs w:val="24"/>
          <w:lang w:val="ro-RO"/>
        </w:rPr>
        <w:t>g</w:t>
      </w:r>
      <w:r w:rsidRPr="009F640F">
        <w:rPr>
          <w:rFonts w:eastAsia="Arial" w:cs="Calibri"/>
          <w:spacing w:val="-1"/>
          <w:sz w:val="24"/>
          <w:szCs w:val="24"/>
          <w:lang w:val="ro-RO"/>
        </w:rPr>
        <w:t>i</w:t>
      </w:r>
      <w:r w:rsidRPr="009F640F">
        <w:rPr>
          <w:rFonts w:eastAsia="Arial" w:cs="Calibri"/>
          <w:sz w:val="24"/>
          <w:szCs w:val="24"/>
          <w:lang w:val="ro-RO"/>
        </w:rPr>
        <w:t>s</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ei</w:t>
      </w:r>
      <w:r w:rsidRPr="009F640F">
        <w:rPr>
          <w:rFonts w:eastAsia="Arial" w:cs="Calibri"/>
          <w:spacing w:val="17"/>
          <w:sz w:val="24"/>
          <w:szCs w:val="24"/>
          <w:lang w:val="ro-RO"/>
        </w:rPr>
        <w:t xml:space="preserve"> </w:t>
      </w:r>
      <w:r w:rsidRPr="009F640F">
        <w:rPr>
          <w:rFonts w:eastAsia="Arial" w:cs="Calibri"/>
          <w:sz w:val="24"/>
          <w:szCs w:val="24"/>
          <w:lang w:val="ro-RO"/>
        </w:rPr>
        <w:t>na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ona</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19"/>
          <w:sz w:val="24"/>
          <w:szCs w:val="24"/>
          <w:lang w:val="ro-RO"/>
        </w:rPr>
        <w:t xml:space="preserve"> </w:t>
      </w:r>
      <w:r w:rsidRPr="009F640F">
        <w:rPr>
          <w:rFonts w:eastAsia="Arial" w:cs="Calibri"/>
          <w:sz w:val="24"/>
          <w:szCs w:val="24"/>
          <w:lang w:val="ro-RO"/>
        </w:rPr>
        <w:t>şi</w:t>
      </w:r>
      <w:r w:rsidRPr="009F640F">
        <w:rPr>
          <w:rFonts w:eastAsia="Arial" w:cs="Calibri"/>
          <w:spacing w:val="15"/>
          <w:sz w:val="24"/>
          <w:szCs w:val="24"/>
          <w:lang w:val="ro-RO"/>
        </w:rPr>
        <w:t xml:space="preserve"> </w:t>
      </w:r>
      <w:r w:rsidRPr="009F640F">
        <w:rPr>
          <w:rFonts w:eastAsia="Arial" w:cs="Calibri"/>
          <w:sz w:val="24"/>
          <w:szCs w:val="24"/>
          <w:lang w:val="ro-RO"/>
        </w:rPr>
        <w:t>eu</w:t>
      </w:r>
      <w:r w:rsidRPr="009F640F">
        <w:rPr>
          <w:rFonts w:eastAsia="Arial" w:cs="Calibri"/>
          <w:spacing w:val="1"/>
          <w:sz w:val="24"/>
          <w:szCs w:val="24"/>
          <w:lang w:val="ro-RO"/>
        </w:rPr>
        <w:t>r</w:t>
      </w:r>
      <w:r w:rsidRPr="009F640F">
        <w:rPr>
          <w:rFonts w:eastAsia="Arial" w:cs="Calibri"/>
          <w:sz w:val="24"/>
          <w:szCs w:val="24"/>
          <w:lang w:val="ro-RO"/>
        </w:rPr>
        <w:t xml:space="preserve">opene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9"/>
          <w:sz w:val="24"/>
          <w:szCs w:val="24"/>
          <w:lang w:val="ro-RO"/>
        </w:rPr>
        <w:t xml:space="preserve"> </w:t>
      </w:r>
      <w:r w:rsidRPr="009F640F">
        <w:rPr>
          <w:rFonts w:eastAsia="Arial" w:cs="Calibri"/>
          <w:sz w:val="24"/>
          <w:szCs w:val="24"/>
          <w:lang w:val="ro-RO"/>
        </w:rPr>
        <w:t>do</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i</w:t>
      </w:r>
      <w:r w:rsidRPr="009F640F">
        <w:rPr>
          <w:rFonts w:eastAsia="Arial" w:cs="Calibri"/>
          <w:sz w:val="24"/>
          <w:szCs w:val="24"/>
          <w:lang w:val="ro-RO"/>
        </w:rPr>
        <w:t>ul</w:t>
      </w:r>
      <w:r w:rsidRPr="009F640F">
        <w:rPr>
          <w:rFonts w:eastAsia="Arial" w:cs="Calibri"/>
          <w:spacing w:val="17"/>
          <w:sz w:val="24"/>
          <w:szCs w:val="24"/>
          <w:lang w:val="ro-RO"/>
        </w:rPr>
        <w:t xml:space="preserve"> </w:t>
      </w:r>
      <w:r w:rsidRPr="009F640F">
        <w:rPr>
          <w:rFonts w:eastAsia="Arial" w:cs="Calibri"/>
          <w:sz w:val="24"/>
          <w:szCs w:val="24"/>
          <w:lang w:val="ro-RO"/>
        </w:rPr>
        <w:t>ach</w:t>
      </w:r>
      <w:r w:rsidRPr="009F640F">
        <w:rPr>
          <w:rFonts w:eastAsia="Arial" w:cs="Calibri"/>
          <w:spacing w:val="1"/>
          <w:sz w:val="24"/>
          <w:szCs w:val="24"/>
          <w:lang w:val="ro-RO"/>
        </w:rPr>
        <w:t>i</w:t>
      </w:r>
      <w:r w:rsidRPr="009F640F">
        <w:rPr>
          <w:rFonts w:eastAsia="Arial" w:cs="Calibri"/>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ț</w:t>
      </w:r>
      <w:r w:rsidRPr="009F640F">
        <w:rPr>
          <w:rFonts w:eastAsia="Arial" w:cs="Calibri"/>
          <w:spacing w:val="-1"/>
          <w:sz w:val="24"/>
          <w:szCs w:val="24"/>
          <w:lang w:val="ro-RO"/>
        </w:rPr>
        <w:t>iil</w:t>
      </w:r>
      <w:r w:rsidRPr="009F640F">
        <w:rPr>
          <w:rFonts w:eastAsia="Arial" w:cs="Calibri"/>
          <w:sz w:val="24"/>
          <w:szCs w:val="24"/>
          <w:lang w:val="ro-RO"/>
        </w:rPr>
        <w:t>or pub</w:t>
      </w:r>
      <w:r w:rsidRPr="009F640F">
        <w:rPr>
          <w:rFonts w:eastAsia="Arial" w:cs="Calibri"/>
          <w:spacing w:val="-1"/>
          <w:sz w:val="24"/>
          <w:szCs w:val="24"/>
          <w:lang w:val="ro-RO"/>
        </w:rPr>
        <w:t>li</w:t>
      </w:r>
      <w:r w:rsidRPr="009F640F">
        <w:rPr>
          <w:rFonts w:eastAsia="Arial" w:cs="Calibri"/>
          <w:sz w:val="24"/>
          <w:szCs w:val="24"/>
          <w:lang w:val="ro-RO"/>
        </w:rPr>
        <w:t>ce/achizițiilor sectoriale, respectiv a prevederilor legislației privind achizițiile efectuate de beneficiarii privați,</w:t>
      </w:r>
      <w:r w:rsidRPr="009F640F">
        <w:rPr>
          <w:rFonts w:eastAsia="Arial" w:cs="Calibri"/>
          <w:spacing w:val="2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na</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21"/>
          <w:sz w:val="24"/>
          <w:szCs w:val="24"/>
          <w:lang w:val="ro-RO"/>
        </w:rPr>
        <w:t xml:space="preserve"> </w:t>
      </w:r>
      <w:r w:rsidRPr="009F640F">
        <w:rPr>
          <w:rFonts w:eastAsia="Arial" w:cs="Calibri"/>
          <w:sz w:val="24"/>
          <w:szCs w:val="24"/>
          <w:lang w:val="ro-RO"/>
        </w:rPr>
        <w:t>de</w:t>
      </w:r>
      <w:r w:rsidRPr="009F640F">
        <w:rPr>
          <w:rFonts w:eastAsia="Arial" w:cs="Calibri"/>
          <w:spacing w:val="24"/>
          <w:sz w:val="24"/>
          <w:szCs w:val="24"/>
          <w:lang w:val="ro-RO"/>
        </w:rPr>
        <w:t xml:space="preserve"> </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3"/>
          <w:sz w:val="24"/>
          <w:szCs w:val="24"/>
          <w:lang w:val="ro-RO"/>
        </w:rPr>
        <w:t>e</w:t>
      </w:r>
      <w:r w:rsidRPr="009F640F">
        <w:rPr>
          <w:rFonts w:eastAsia="Arial" w:cs="Calibri"/>
          <w:sz w:val="24"/>
          <w:szCs w:val="24"/>
          <w:lang w:val="ro-RO"/>
        </w:rPr>
        <w:t>c</w:t>
      </w:r>
      <w:r w:rsidRPr="009F640F">
        <w:rPr>
          <w:rFonts w:eastAsia="Arial" w:cs="Calibri"/>
          <w:spacing w:val="1"/>
          <w:sz w:val="24"/>
          <w:szCs w:val="24"/>
          <w:lang w:val="ro-RO"/>
        </w:rPr>
        <w:t>t</w:t>
      </w:r>
      <w:r w:rsidRPr="009F640F">
        <w:rPr>
          <w:rFonts w:eastAsia="Arial" w:cs="Calibri"/>
          <w:sz w:val="24"/>
          <w:szCs w:val="24"/>
          <w:lang w:val="ro-RO"/>
        </w:rPr>
        <w:t>ua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21"/>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l</w:t>
      </w:r>
      <w:r w:rsidRPr="009F640F">
        <w:rPr>
          <w:rFonts w:eastAsia="Arial" w:cs="Calibri"/>
          <w:spacing w:val="-3"/>
          <w:sz w:val="24"/>
          <w:szCs w:val="24"/>
          <w:lang w:val="ro-RO"/>
        </w:rPr>
        <w:t>ă</w:t>
      </w:r>
      <w:r w:rsidRPr="009F640F">
        <w:rPr>
          <w:rFonts w:eastAsia="Arial" w:cs="Calibri"/>
          <w:spacing w:val="1"/>
          <w:sz w:val="24"/>
          <w:szCs w:val="24"/>
          <w:lang w:val="ro-RO"/>
        </w:rPr>
        <w:t>ț</w:t>
      </w:r>
      <w:r w:rsidRPr="009F640F">
        <w:rPr>
          <w:rFonts w:eastAsia="Arial" w:cs="Calibri"/>
          <w:spacing w:val="-1"/>
          <w:sz w:val="24"/>
          <w:szCs w:val="24"/>
          <w:lang w:val="ro-RO"/>
        </w:rPr>
        <w:t>ii</w:t>
      </w:r>
      <w:r w:rsidRPr="009F640F">
        <w:rPr>
          <w:rFonts w:eastAsia="Arial" w:cs="Calibri"/>
          <w:sz w:val="24"/>
          <w:szCs w:val="24"/>
          <w:lang w:val="ro-RO"/>
        </w:rPr>
        <w:t>, AM ap</w:t>
      </w:r>
      <w:r w:rsidRPr="009F640F">
        <w:rPr>
          <w:rFonts w:eastAsia="Arial" w:cs="Calibri"/>
          <w:spacing w:val="-1"/>
          <w:sz w:val="24"/>
          <w:szCs w:val="24"/>
          <w:lang w:val="ro-RO"/>
        </w:rPr>
        <w:t>li</w:t>
      </w:r>
      <w:r w:rsidRPr="009F640F">
        <w:rPr>
          <w:rFonts w:eastAsia="Arial" w:cs="Calibri"/>
          <w:sz w:val="24"/>
          <w:szCs w:val="24"/>
          <w:lang w:val="ro-RO"/>
        </w:rPr>
        <w:t>că</w:t>
      </w:r>
      <w:r w:rsidRPr="009F640F">
        <w:rPr>
          <w:rFonts w:eastAsia="Arial" w:cs="Calibri"/>
          <w:spacing w:val="3"/>
          <w:sz w:val="24"/>
          <w:szCs w:val="24"/>
          <w:lang w:val="ro-RO"/>
        </w:rPr>
        <w:t xml:space="preserve"> </w:t>
      </w:r>
      <w:r w:rsidRPr="009F640F">
        <w:rPr>
          <w:rFonts w:eastAsia="Arial" w:cs="Calibri"/>
          <w:spacing w:val="1"/>
          <w:sz w:val="24"/>
          <w:szCs w:val="24"/>
          <w:lang w:val="ro-RO"/>
        </w:rPr>
        <w:t>măsurile</w:t>
      </w:r>
      <w:r w:rsidRPr="009F640F">
        <w:rPr>
          <w:rFonts w:eastAsia="Arial" w:cs="Calibri"/>
          <w:sz w:val="24"/>
          <w:szCs w:val="24"/>
          <w:lang w:val="ro-RO"/>
        </w:rPr>
        <w:t xml:space="preserve"> prevăzute de </w:t>
      </w:r>
      <w:r w:rsidRPr="009F640F">
        <w:rPr>
          <w:rFonts w:eastAsia="Arial" w:cs="Calibri"/>
          <w:spacing w:val="-1"/>
          <w:sz w:val="24"/>
          <w:szCs w:val="24"/>
          <w:lang w:val="ro-RO"/>
        </w:rPr>
        <w:t>Ordonanța de urgență a Guvernului nr. 66/2011</w:t>
      </w:r>
      <w:r w:rsidRPr="009F640F">
        <w:rPr>
          <w:rFonts w:eastAsia="Arial" w:cs="Calibri"/>
          <w:sz w:val="24"/>
          <w:szCs w:val="24"/>
          <w:lang w:val="ro-RO"/>
        </w:rPr>
        <w:t>.</w:t>
      </w:r>
    </w:p>
    <w:p w14:paraId="2AF3F325" w14:textId="77777777" w:rsidR="0069529C" w:rsidRPr="009F640F" w:rsidRDefault="0069529C" w:rsidP="009F640F">
      <w:pPr>
        <w:pStyle w:val="Listparagraf"/>
        <w:numPr>
          <w:ilvl w:val="0"/>
          <w:numId w:val="4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14:paraId="6BC397BF" w14:textId="77777777" w:rsidR="0069529C" w:rsidRPr="009F640F" w:rsidRDefault="0069529C" w:rsidP="009F640F">
      <w:pPr>
        <w:pStyle w:val="Listparagraf"/>
        <w:numPr>
          <w:ilvl w:val="0"/>
          <w:numId w:val="4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49A17B43" w14:textId="77777777" w:rsidR="0069529C" w:rsidRPr="009F640F" w:rsidRDefault="0069529C" w:rsidP="009F640F">
      <w:pPr>
        <w:pStyle w:val="Listparagraf"/>
        <w:numPr>
          <w:ilvl w:val="0"/>
          <w:numId w:val="4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302A35D" w14:textId="77777777" w:rsidR="0069529C" w:rsidRPr="009F640F" w:rsidRDefault="0069529C" w:rsidP="009F640F">
      <w:pPr>
        <w:ind w:left="546" w:right="74" w:hanging="427"/>
        <w:jc w:val="both"/>
        <w:rPr>
          <w:rFonts w:ascii="Calibri" w:eastAsia="Arial" w:hAnsi="Calibri" w:cs="Calibri"/>
          <w:spacing w:val="-1"/>
        </w:rPr>
      </w:pPr>
    </w:p>
    <w:p w14:paraId="27420173" w14:textId="77777777" w:rsidR="0069529C" w:rsidRPr="009F640F"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13</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M</w:t>
      </w:r>
      <w:r w:rsidRPr="009F640F">
        <w:rPr>
          <w:rFonts w:ascii="Calibri" w:eastAsia="Arial" w:hAnsi="Calibri" w:cs="Calibri"/>
          <w:b/>
        </w:rPr>
        <w:t>o</w:t>
      </w:r>
      <w:r w:rsidRPr="00A70C6D">
        <w:rPr>
          <w:rFonts w:ascii="Calibri" w:eastAsia="Arial" w:hAnsi="Calibri" w:cs="Calibri"/>
          <w:b/>
        </w:rPr>
        <w:t>nito</w:t>
      </w:r>
      <w:r w:rsidRPr="009F640F">
        <w:rPr>
          <w:rFonts w:ascii="Calibri" w:eastAsia="Arial" w:hAnsi="Calibri" w:cs="Calibri"/>
          <w:b/>
        </w:rPr>
        <w:t>r</w:t>
      </w:r>
      <w:r w:rsidRPr="00A70C6D">
        <w:rPr>
          <w:rFonts w:ascii="Calibri" w:eastAsia="Arial" w:hAnsi="Calibri" w:cs="Calibri"/>
          <w:b/>
        </w:rPr>
        <w:t>iz</w:t>
      </w:r>
      <w:r w:rsidRPr="009F640F">
        <w:rPr>
          <w:rFonts w:ascii="Calibri" w:eastAsia="Arial" w:hAnsi="Calibri" w:cs="Calibri"/>
          <w:b/>
        </w:rPr>
        <w:t>are și raportare</w:t>
      </w:r>
    </w:p>
    <w:p w14:paraId="2A3E6A60" w14:textId="77777777" w:rsidR="0069529C" w:rsidRPr="009F640F" w:rsidRDefault="0069529C" w:rsidP="009F640F">
      <w:pPr>
        <w:tabs>
          <w:tab w:val="left" w:pos="3330"/>
        </w:tabs>
        <w:jc w:val="both"/>
        <w:rPr>
          <w:rFonts w:ascii="Calibri" w:eastAsia="Arial" w:hAnsi="Calibri" w:cs="Calibri"/>
        </w:rPr>
      </w:pPr>
    </w:p>
    <w:p w14:paraId="3783B74C"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4"/>
          <w:sz w:val="24"/>
          <w:szCs w:val="24"/>
          <w:lang w:val="ro-RO"/>
        </w:rPr>
        <w:t>M</w:t>
      </w:r>
      <w:r w:rsidRPr="009F640F">
        <w:rPr>
          <w:rFonts w:eastAsia="Arial" w:cs="Calibri"/>
          <w:sz w:val="24"/>
          <w:szCs w:val="24"/>
          <w:lang w:val="ro-RO"/>
        </w:rPr>
        <w:t>o</w:t>
      </w:r>
      <w:r w:rsidRPr="009F640F">
        <w:rPr>
          <w:rFonts w:eastAsia="Arial" w:cs="Calibri"/>
          <w:spacing w:val="2"/>
          <w:sz w:val="24"/>
          <w:szCs w:val="24"/>
          <w:lang w:val="ro-RO"/>
        </w:rPr>
        <w:t>n</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2"/>
          <w:sz w:val="24"/>
          <w:szCs w:val="24"/>
          <w:lang w:val="ro-RO"/>
        </w:rPr>
        <w:t>z</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 proiectului care face obiectul</w:t>
      </w:r>
      <w:r w:rsidRPr="009F640F">
        <w:rPr>
          <w:rFonts w:eastAsia="Arial" w:cs="Calibri"/>
          <w:spacing w:val="6"/>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3"/>
          <w:sz w:val="24"/>
          <w:szCs w:val="24"/>
          <w:lang w:val="ro-RO"/>
        </w:rPr>
        <w:t>l</w:t>
      </w:r>
      <w:r w:rsidRPr="009F640F">
        <w:rPr>
          <w:rFonts w:eastAsia="Arial" w:cs="Calibri"/>
          <w:sz w:val="24"/>
          <w:szCs w:val="24"/>
          <w:lang w:val="ro-RO"/>
        </w:rPr>
        <w:t>ui</w:t>
      </w:r>
      <w:r w:rsidRPr="009F640F">
        <w:rPr>
          <w:rFonts w:eastAsia="Arial" w:cs="Calibri"/>
          <w:spacing w:val="5"/>
          <w:sz w:val="24"/>
          <w:szCs w:val="24"/>
          <w:lang w:val="ro-RO"/>
        </w:rPr>
        <w:t xml:space="preserve"> </w:t>
      </w:r>
      <w:r w:rsidRPr="009F640F">
        <w:rPr>
          <w:rFonts w:eastAsia="Arial" w:cs="Calibri"/>
          <w:sz w:val="24"/>
          <w:szCs w:val="24"/>
          <w:lang w:val="ro-RO"/>
        </w:rPr>
        <w:t>de</w:t>
      </w:r>
      <w:r w:rsidRPr="009F640F">
        <w:rPr>
          <w:rFonts w:eastAsia="Arial" w:cs="Calibri"/>
          <w:spacing w:val="6"/>
          <w:sz w:val="24"/>
          <w:szCs w:val="24"/>
          <w:lang w:val="ro-RO"/>
        </w:rPr>
        <w:t xml:space="preserve"> </w:t>
      </w:r>
      <w:r w:rsidRPr="009F640F">
        <w:rPr>
          <w:rFonts w:eastAsia="Arial" w:cs="Calibri"/>
          <w:sz w:val="24"/>
          <w:szCs w:val="24"/>
          <w:lang w:val="ro-RO"/>
        </w:rPr>
        <w:t>finanțare</w:t>
      </w:r>
      <w:r w:rsidRPr="009F640F">
        <w:rPr>
          <w:rFonts w:eastAsia="Arial" w:cs="Calibri"/>
          <w:spacing w:val="6"/>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pacing w:val="1"/>
          <w:sz w:val="24"/>
          <w:szCs w:val="24"/>
          <w:lang w:val="ro-RO"/>
        </w:rPr>
        <w:t>r</w:t>
      </w:r>
      <w:r w:rsidRPr="009F640F">
        <w:rPr>
          <w:rFonts w:eastAsia="Arial" w:cs="Calibri"/>
          <w:spacing w:val="-3"/>
          <w:sz w:val="24"/>
          <w:szCs w:val="24"/>
          <w:lang w:val="ro-RO"/>
        </w:rPr>
        <w:t>e</w:t>
      </w:r>
      <w:r w:rsidRPr="009F640F">
        <w:rPr>
          <w:rFonts w:eastAsia="Arial" w:cs="Calibri"/>
          <w:sz w:val="24"/>
          <w:szCs w:val="24"/>
          <w:lang w:val="ro-RO"/>
        </w:rPr>
        <w:t>a</w:t>
      </w:r>
      <w:r w:rsidRPr="009F640F">
        <w:rPr>
          <w:rFonts w:eastAsia="Arial" w:cs="Calibri"/>
          <w:spacing w:val="-1"/>
          <w:sz w:val="24"/>
          <w:szCs w:val="24"/>
          <w:lang w:val="ro-RO"/>
        </w:rPr>
        <w:t>li</w:t>
      </w:r>
      <w:r w:rsidRPr="009F640F">
        <w:rPr>
          <w:rFonts w:eastAsia="Arial" w:cs="Calibri"/>
          <w:spacing w:val="-2"/>
          <w:sz w:val="24"/>
          <w:szCs w:val="24"/>
          <w:lang w:val="ro-RO"/>
        </w:rPr>
        <w:t>z</w:t>
      </w:r>
      <w:r w:rsidRPr="009F640F">
        <w:rPr>
          <w:rFonts w:eastAsia="Arial" w:cs="Calibri"/>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6"/>
          <w:sz w:val="24"/>
          <w:szCs w:val="24"/>
          <w:lang w:val="ro-RO"/>
        </w:rPr>
        <w:t xml:space="preserve"> </w:t>
      </w:r>
      <w:r w:rsidRPr="009F640F">
        <w:rPr>
          <w:rFonts w:eastAsia="Arial" w:cs="Calibri"/>
          <w:sz w:val="24"/>
          <w:szCs w:val="24"/>
          <w:lang w:val="ro-RO"/>
        </w:rPr>
        <w:t>de</w:t>
      </w:r>
      <w:r w:rsidRPr="009F640F">
        <w:rPr>
          <w:rFonts w:eastAsia="Arial" w:cs="Calibri"/>
          <w:spacing w:val="6"/>
          <w:sz w:val="24"/>
          <w:szCs w:val="24"/>
          <w:lang w:val="ro-RO"/>
        </w:rPr>
        <w:t xml:space="preserve"> </w:t>
      </w:r>
      <w:r w:rsidRPr="009F640F">
        <w:rPr>
          <w:rFonts w:eastAsia="Arial" w:cs="Calibri"/>
          <w:sz w:val="24"/>
          <w:szCs w:val="24"/>
          <w:lang w:val="ro-RO"/>
        </w:rPr>
        <w:t>că</w:t>
      </w:r>
      <w:r w:rsidRPr="009F640F">
        <w:rPr>
          <w:rFonts w:eastAsia="Arial" w:cs="Calibri"/>
          <w:spacing w:val="1"/>
          <w:sz w:val="24"/>
          <w:szCs w:val="24"/>
          <w:lang w:val="ro-RO"/>
        </w:rPr>
        <w:t>tr</w:t>
      </w:r>
      <w:r w:rsidRPr="009F640F">
        <w:rPr>
          <w:rFonts w:eastAsia="Arial" w:cs="Calibri"/>
          <w:sz w:val="24"/>
          <w:szCs w:val="24"/>
          <w:lang w:val="ro-RO"/>
        </w:rPr>
        <w:t>e</w:t>
      </w:r>
      <w:r w:rsidRPr="009F640F">
        <w:rPr>
          <w:rFonts w:eastAsia="Arial" w:cs="Calibri"/>
          <w:spacing w:val="3"/>
          <w:sz w:val="24"/>
          <w:szCs w:val="24"/>
          <w:lang w:val="ro-RO"/>
        </w:rPr>
        <w:t xml:space="preserve">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pacing w:val="7"/>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6"/>
          <w:sz w:val="24"/>
          <w:szCs w:val="24"/>
          <w:lang w:val="ro-RO"/>
        </w:rPr>
        <w:t xml:space="preserve"> </w:t>
      </w:r>
      <w:r w:rsidRPr="009F640F">
        <w:rPr>
          <w:rFonts w:eastAsia="Arial" w:cs="Calibri"/>
          <w:sz w:val="24"/>
          <w:szCs w:val="24"/>
          <w:lang w:val="ro-RO"/>
        </w:rPr>
        <w:t>co</w:t>
      </w:r>
      <w:r w:rsidRPr="009F640F">
        <w:rPr>
          <w:rFonts w:eastAsia="Arial" w:cs="Calibri"/>
          <w:spacing w:val="-3"/>
          <w:sz w:val="24"/>
          <w:szCs w:val="24"/>
          <w:lang w:val="ro-RO"/>
        </w:rPr>
        <w:t>n</w:t>
      </w:r>
      <w:r w:rsidRPr="009F640F">
        <w:rPr>
          <w:rFonts w:eastAsia="Arial" w:cs="Calibri"/>
          <w:spacing w:val="3"/>
          <w:sz w:val="24"/>
          <w:szCs w:val="24"/>
          <w:lang w:val="ro-RO"/>
        </w:rPr>
        <w:t>f</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3"/>
          <w:sz w:val="24"/>
          <w:szCs w:val="24"/>
          <w:lang w:val="ro-RO"/>
        </w:rPr>
        <w:t xml:space="preserve"> cu </w:t>
      </w:r>
      <w:r w:rsidRPr="009F640F">
        <w:rPr>
          <w:rFonts w:eastAsia="Arial" w:cs="Calibri"/>
          <w:sz w:val="24"/>
          <w:szCs w:val="24"/>
          <w:lang w:val="ro-RO"/>
        </w:rPr>
        <w:t>prevederile legale aplicabile și cu prevederile prezentului contract de finanțare.</w:t>
      </w:r>
    </w:p>
    <w:p w14:paraId="531BB0F4"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realizează monitorizarea proiectelor:</w:t>
      </w:r>
    </w:p>
    <w:p w14:paraId="68607261" w14:textId="77777777" w:rsidR="0069529C" w:rsidRPr="009F640F" w:rsidRDefault="0069529C" w:rsidP="009F640F">
      <w:pPr>
        <w:pStyle w:val="Listparagraf"/>
        <w:numPr>
          <w:ilvl w:val="0"/>
          <w:numId w:val="28"/>
        </w:numPr>
        <w:spacing w:after="0" w:line="240" w:lineRule="auto"/>
        <w:ind w:right="78"/>
        <w:jc w:val="both"/>
        <w:rPr>
          <w:rFonts w:cs="Calibri"/>
          <w:sz w:val="24"/>
          <w:szCs w:val="24"/>
          <w:lang w:val="ro-RO"/>
        </w:rPr>
      </w:pPr>
      <w:r w:rsidRPr="009F640F">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710E919" w14:textId="77777777" w:rsidR="0069529C" w:rsidRPr="009F640F" w:rsidRDefault="0069529C" w:rsidP="009F640F">
      <w:pPr>
        <w:pStyle w:val="Listparagraf"/>
        <w:numPr>
          <w:ilvl w:val="0"/>
          <w:numId w:val="28"/>
        </w:numPr>
        <w:spacing w:after="0" w:line="240" w:lineRule="auto"/>
        <w:ind w:right="78"/>
        <w:jc w:val="both"/>
        <w:rPr>
          <w:rFonts w:cs="Calibri"/>
          <w:sz w:val="24"/>
          <w:szCs w:val="24"/>
          <w:lang w:val="ro-RO"/>
        </w:rPr>
      </w:pPr>
      <w:r w:rsidRPr="009F640F">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3ECB5992" w14:textId="77777777" w:rsidR="0069529C" w:rsidRPr="009F640F" w:rsidRDefault="0069529C" w:rsidP="009F640F">
      <w:pPr>
        <w:pStyle w:val="Listparagraf"/>
        <w:numPr>
          <w:ilvl w:val="0"/>
          <w:numId w:val="28"/>
        </w:numPr>
        <w:spacing w:after="0" w:line="240" w:lineRule="auto"/>
        <w:ind w:right="78"/>
        <w:jc w:val="both"/>
        <w:rPr>
          <w:rFonts w:cs="Calibri"/>
          <w:sz w:val="24"/>
          <w:szCs w:val="24"/>
          <w:lang w:val="ro-RO"/>
        </w:rPr>
      </w:pPr>
      <w:r w:rsidRPr="009F640F">
        <w:rPr>
          <w:rFonts w:cs="Calibri"/>
          <w:sz w:val="24"/>
          <w:szCs w:val="24"/>
          <w:lang w:val="ro-RO"/>
        </w:rPr>
        <w:t>prin vizite de monitorizare și vizite la fața locului, pentru a verifica progresul fizic al activităților și stadiul realizării indicatorilor, îndeplinirea indicatorilor de etapă;</w:t>
      </w:r>
    </w:p>
    <w:p w14:paraId="1A3808B0" w14:textId="77777777" w:rsidR="0069529C" w:rsidRPr="009F640F" w:rsidRDefault="0069529C" w:rsidP="009F640F">
      <w:pPr>
        <w:pStyle w:val="Listparagraf"/>
        <w:numPr>
          <w:ilvl w:val="0"/>
          <w:numId w:val="28"/>
        </w:numPr>
        <w:spacing w:after="0" w:line="240" w:lineRule="auto"/>
        <w:ind w:right="78"/>
        <w:jc w:val="both"/>
        <w:rPr>
          <w:rFonts w:cs="Calibri"/>
          <w:sz w:val="24"/>
          <w:szCs w:val="24"/>
          <w:lang w:val="ro-RO"/>
        </w:rPr>
      </w:pPr>
      <w:r w:rsidRPr="009F640F" w:rsidDel="00217268">
        <w:rPr>
          <w:rFonts w:cs="Calibri"/>
          <w:sz w:val="24"/>
          <w:szCs w:val="24"/>
          <w:lang w:val="ro-RO"/>
        </w:rPr>
        <w:t xml:space="preserve"> </w:t>
      </w:r>
      <w:r w:rsidRPr="009F640F">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2B208D3"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lastRenderedPageBreak/>
        <w:t xml:space="preserve">Pentru a furniza informațiile necesare AM pentru monitorizarea proiectului, Beneficiarul elaborează Rapoarte de progres, cu o frecvență de 3 luni în conformitate cu prevederile prezentului contract de finanțare. </w:t>
      </w:r>
    </w:p>
    <w:p w14:paraId="33096C08"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Raportul de progres se generează prin sistemul informatic  MySMIS2021/SMIS2021+ de către beneficiar și se transmite AM în 30 de zile de la finalizarea perioadei de raportare.</w:t>
      </w:r>
    </w:p>
    <w:p w14:paraId="0B823F9C"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1ECEE8D7"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cazul proiectelor de infrastructură și al proiectelor care presupun execuție de lucrări,</w:t>
      </w:r>
      <w:r w:rsidRPr="009F640F" w:rsidDel="00FF418F">
        <w:rPr>
          <w:rFonts w:cs="Calibri"/>
          <w:sz w:val="24"/>
          <w:szCs w:val="24"/>
          <w:lang w:val="ro-RO"/>
        </w:rPr>
        <w:t xml:space="preserve"> </w:t>
      </w:r>
      <w:r w:rsidRPr="009F640F">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9F640F">
        <w:rPr>
          <w:rFonts w:eastAsia="Calibri" w:cs="Calibri"/>
          <w:kern w:val="2"/>
          <w:sz w:val="24"/>
          <w:szCs w:val="24"/>
          <w:bdr w:val="none" w:sz="0" w:space="0" w:color="auto" w:frame="1"/>
          <w:shd w:val="clear" w:color="auto" w:fill="FFFFFF"/>
          <w:lang w:val="ro-RO"/>
        </w:rPr>
        <w:t>.</w:t>
      </w:r>
    </w:p>
    <w:p w14:paraId="02C7372F"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În procesul de monitorizare a proiectelor, AM vor verifica și confirma îndeplinirea indicatorilor de etapă, în conformitate cu </w:t>
      </w:r>
      <w:r w:rsidRPr="009F640F">
        <w:rPr>
          <w:rFonts w:cs="Calibri"/>
          <w:iCs/>
          <w:sz w:val="24"/>
          <w:szCs w:val="24"/>
          <w:lang w:val="ro-RO"/>
        </w:rPr>
        <w:t>Planul de monitorizare a proiectului</w:t>
      </w:r>
      <w:r w:rsidRPr="009F640F">
        <w:rPr>
          <w:rFonts w:cs="Calibri"/>
          <w:sz w:val="24"/>
          <w:szCs w:val="24"/>
          <w:lang w:val="ro-RO"/>
        </w:rPr>
        <w:t xml:space="preserve">. </w:t>
      </w:r>
    </w:p>
    <w:p w14:paraId="2F9CA698"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27AFE89E"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9F640F" w:rsidDel="00AD58B6">
        <w:rPr>
          <w:rFonts w:cs="Calibri"/>
          <w:sz w:val="24"/>
          <w:szCs w:val="24"/>
          <w:lang w:val="ro-RO"/>
        </w:rPr>
        <w:t xml:space="preserve"> </w:t>
      </w:r>
    </w:p>
    <w:p w14:paraId="227BC640"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 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9F640F">
        <w:rPr>
          <w:rFonts w:cs="Calibri"/>
          <w:i/>
          <w:sz w:val="24"/>
          <w:szCs w:val="24"/>
          <w:lang w:val="ro-RO"/>
        </w:rPr>
        <w:t xml:space="preserve"> Condițiilor specifice.</w:t>
      </w:r>
    </w:p>
    <w:p w14:paraId="0171385B"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6F8BA9E3"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5C015776"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9F640F">
        <w:rPr>
          <w:rFonts w:cs="Calibri"/>
          <w:b/>
          <w:sz w:val="24"/>
          <w:szCs w:val="24"/>
          <w:lang w:val="ro-RO"/>
        </w:rPr>
        <w:t xml:space="preserve">are </w:t>
      </w:r>
      <w:r w:rsidRPr="009F640F">
        <w:rPr>
          <w:rFonts w:cs="Calibri"/>
          <w:b/>
          <w:sz w:val="24"/>
          <w:szCs w:val="24"/>
          <w:lang w:val="ro-RO"/>
        </w:rPr>
        <w:lastRenderedPageBreak/>
        <w:t>dreptul</w:t>
      </w:r>
      <w:r w:rsidRPr="009F640F">
        <w:rPr>
          <w:rFonts w:cs="Calibri"/>
          <w:sz w:val="24"/>
          <w:szCs w:val="24"/>
          <w:lang w:val="ro-RO"/>
        </w:rPr>
        <w:t xml:space="preserve"> să aplice, în funcție de analiza obiectivă și riscurile identificate, următoarele măsuri</w:t>
      </w:r>
      <w:r w:rsidRPr="009F640F">
        <w:rPr>
          <w:rStyle w:val="Referinnotdesubsol"/>
          <w:rFonts w:cs="Calibri"/>
          <w:sz w:val="24"/>
          <w:szCs w:val="24"/>
          <w:lang w:val="ro-RO"/>
        </w:rPr>
        <w:footnoteReference w:id="2"/>
      </w:r>
      <w:r w:rsidRPr="009F640F">
        <w:rPr>
          <w:rFonts w:cs="Calibri"/>
          <w:sz w:val="24"/>
          <w:szCs w:val="24"/>
          <w:lang w:val="ro-RO"/>
        </w:rPr>
        <w:t>:</w:t>
      </w:r>
    </w:p>
    <w:p w14:paraId="3A8521C2" w14:textId="77777777" w:rsidR="0069529C" w:rsidRPr="009F640F" w:rsidRDefault="0069529C" w:rsidP="009F640F">
      <w:pPr>
        <w:pStyle w:val="Listparagraf"/>
        <w:numPr>
          <w:ilvl w:val="1"/>
          <w:numId w:val="7"/>
        </w:numPr>
        <w:spacing w:after="0" w:line="240" w:lineRule="auto"/>
        <w:ind w:right="80"/>
        <w:jc w:val="both"/>
        <w:rPr>
          <w:rFonts w:cs="Calibri"/>
          <w:sz w:val="24"/>
          <w:szCs w:val="24"/>
          <w:lang w:val="ro-RO"/>
        </w:rPr>
      </w:pPr>
      <w:r w:rsidRPr="009F640F">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06CEBCA" w14:textId="77777777" w:rsidR="0069529C" w:rsidRPr="009F640F" w:rsidRDefault="0069529C" w:rsidP="009F640F">
      <w:pPr>
        <w:pStyle w:val="Listparagraf"/>
        <w:numPr>
          <w:ilvl w:val="1"/>
          <w:numId w:val="7"/>
        </w:numPr>
        <w:spacing w:after="0" w:line="240" w:lineRule="auto"/>
        <w:ind w:right="80"/>
        <w:jc w:val="both"/>
        <w:rPr>
          <w:rFonts w:cs="Calibri"/>
          <w:sz w:val="24"/>
          <w:szCs w:val="24"/>
          <w:lang w:val="ro-RO"/>
        </w:rPr>
      </w:pPr>
      <w:r w:rsidRPr="009F640F">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0D9E75D5" w14:textId="77777777" w:rsidR="0069529C" w:rsidRPr="009F640F" w:rsidRDefault="0069529C" w:rsidP="009F640F">
      <w:pPr>
        <w:pStyle w:val="Listparagraf"/>
        <w:numPr>
          <w:ilvl w:val="1"/>
          <w:numId w:val="7"/>
        </w:numPr>
        <w:spacing w:after="0" w:line="240" w:lineRule="auto"/>
        <w:ind w:right="80"/>
        <w:jc w:val="both"/>
        <w:rPr>
          <w:rFonts w:cs="Calibri"/>
          <w:sz w:val="24"/>
          <w:szCs w:val="24"/>
          <w:lang w:val="ro-RO"/>
        </w:rPr>
      </w:pPr>
      <w:r w:rsidRPr="009F640F">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131B30DE" w14:textId="77777777" w:rsidR="0069529C" w:rsidRPr="009F640F" w:rsidRDefault="0069529C" w:rsidP="009F640F">
      <w:pPr>
        <w:pStyle w:val="Listparagraf"/>
        <w:numPr>
          <w:ilvl w:val="1"/>
          <w:numId w:val="7"/>
        </w:numPr>
        <w:spacing w:after="0" w:line="240" w:lineRule="auto"/>
        <w:ind w:right="80"/>
        <w:jc w:val="both"/>
        <w:rPr>
          <w:rFonts w:cs="Calibri"/>
          <w:sz w:val="24"/>
          <w:szCs w:val="24"/>
          <w:lang w:val="ro-RO"/>
        </w:rPr>
      </w:pPr>
      <w:r w:rsidRPr="009F640F">
        <w:rPr>
          <w:rFonts w:cs="Calibri"/>
          <w:sz w:val="24"/>
          <w:szCs w:val="24"/>
          <w:lang w:val="ro-RO"/>
        </w:rPr>
        <w:t>suspendarea implementării proiectului, până la încetarea cauzelor obiective care afectează derularea activităților și atingerea indicatorilor de etapă;</w:t>
      </w:r>
    </w:p>
    <w:p w14:paraId="152E68E0" w14:textId="77777777" w:rsidR="0069529C" w:rsidRPr="009F640F" w:rsidRDefault="0069529C" w:rsidP="009F640F">
      <w:pPr>
        <w:pStyle w:val="Textcomentariu"/>
        <w:numPr>
          <w:ilvl w:val="1"/>
          <w:numId w:val="7"/>
        </w:numPr>
        <w:spacing w:after="0"/>
        <w:jc w:val="both"/>
        <w:rPr>
          <w:rFonts w:cs="Calibri"/>
          <w:sz w:val="24"/>
          <w:szCs w:val="24"/>
          <w:lang w:val="ro-RO"/>
        </w:rPr>
      </w:pPr>
      <w:r w:rsidRPr="009F640F">
        <w:rPr>
          <w:rFonts w:cs="Calibri"/>
          <w:sz w:val="24"/>
          <w:szCs w:val="24"/>
          <w:lang w:val="ro-RO"/>
        </w:rPr>
        <w:t>rezilierea contractului de finanțare de către AM, în condițiile prevăzute la art. 37 și art. 38 din Ordonanța de urgență a Guvernului nr. 133/2021;</w:t>
      </w:r>
    </w:p>
    <w:p w14:paraId="307A2401" w14:textId="77777777" w:rsidR="0069529C" w:rsidRPr="009F640F" w:rsidRDefault="0069529C" w:rsidP="009F640F">
      <w:pPr>
        <w:pStyle w:val="Listparagraf"/>
        <w:numPr>
          <w:ilvl w:val="1"/>
          <w:numId w:val="7"/>
        </w:numPr>
        <w:spacing w:after="0" w:line="240" w:lineRule="auto"/>
        <w:ind w:right="80"/>
        <w:jc w:val="both"/>
        <w:rPr>
          <w:rFonts w:cs="Calibri"/>
          <w:sz w:val="24"/>
          <w:szCs w:val="24"/>
          <w:lang w:val="ro-RO"/>
        </w:rPr>
      </w:pPr>
      <w:r w:rsidRPr="009F640F">
        <w:rPr>
          <w:rFonts w:cs="Calibri"/>
          <w:sz w:val="24"/>
          <w:szCs w:val="24"/>
          <w:lang w:val="ro-RO"/>
        </w:rPr>
        <w:t xml:space="preserve">alte măsuri specifice, în conformitate cu prevederile naționale și regulamentele europene aplicabile, în conformitate cu prevederile Condițiilor specifice. </w:t>
      </w:r>
    </w:p>
    <w:p w14:paraId="58C410E7"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Măsurile corective specificate la alin. (13) și condițiile de aplicare a acestora sunt detaliate în Condițiile specifice ale contractului de finanțare.</w:t>
      </w:r>
    </w:p>
    <w:p w14:paraId="74C96640" w14:textId="77777777" w:rsidR="0069529C" w:rsidRPr="009F640F" w:rsidRDefault="0069529C" w:rsidP="009F640F">
      <w:pPr>
        <w:pStyle w:val="Listparagraf"/>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6D649A83" w14:textId="77777777" w:rsidR="0069529C" w:rsidRPr="009F640F" w:rsidRDefault="0069529C" w:rsidP="009F640F">
      <w:pPr>
        <w:jc w:val="both"/>
        <w:rPr>
          <w:rFonts w:ascii="Calibri" w:eastAsia="Arial" w:hAnsi="Calibri" w:cs="Calibri"/>
          <w:b/>
          <w:spacing w:val="-6"/>
        </w:rPr>
      </w:pPr>
    </w:p>
    <w:p w14:paraId="478877C5" w14:textId="77777777"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14</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w:t>
      </w:r>
      <w:r w:rsidRPr="009F640F">
        <w:rPr>
          <w:rFonts w:ascii="Calibri" w:eastAsia="Arial" w:hAnsi="Calibri" w:cs="Calibri"/>
          <w:b/>
        </w:rPr>
        <w:t>Fo</w:t>
      </w:r>
      <w:r w:rsidRPr="00A70C6D">
        <w:rPr>
          <w:rFonts w:ascii="Calibri" w:eastAsia="Arial" w:hAnsi="Calibri" w:cs="Calibri"/>
          <w:b/>
        </w:rPr>
        <w:t>rț</w:t>
      </w:r>
      <w:r w:rsidRPr="009F640F">
        <w:rPr>
          <w:rFonts w:ascii="Calibri" w:eastAsia="Arial" w:hAnsi="Calibri" w:cs="Calibri"/>
          <w:b/>
        </w:rPr>
        <w:t>a</w:t>
      </w:r>
      <w:r w:rsidRPr="00A70C6D">
        <w:rPr>
          <w:rFonts w:ascii="Calibri" w:eastAsia="Arial" w:hAnsi="Calibri" w:cs="Calibri"/>
          <w:b/>
        </w:rPr>
        <w:t xml:space="preserve"> </w:t>
      </w:r>
      <w:r w:rsidRPr="009F640F">
        <w:rPr>
          <w:rFonts w:ascii="Calibri" w:eastAsia="Arial" w:hAnsi="Calibri" w:cs="Calibri"/>
          <w:b/>
        </w:rPr>
        <w:t>ma</w:t>
      </w:r>
      <w:r w:rsidRPr="00A70C6D">
        <w:rPr>
          <w:rFonts w:ascii="Calibri" w:eastAsia="Arial" w:hAnsi="Calibri" w:cs="Calibri"/>
          <w:b/>
        </w:rPr>
        <w:t>j</w:t>
      </w:r>
      <w:r w:rsidRPr="009F640F">
        <w:rPr>
          <w:rFonts w:ascii="Calibri" w:eastAsia="Arial" w:hAnsi="Calibri" w:cs="Calibri"/>
          <w:b/>
        </w:rPr>
        <w:t>oră</w:t>
      </w:r>
    </w:p>
    <w:p w14:paraId="596794DC" w14:textId="77777777" w:rsidR="0069529C" w:rsidRPr="009F640F" w:rsidRDefault="0069529C" w:rsidP="009F640F">
      <w:pPr>
        <w:ind w:firstLine="720"/>
        <w:jc w:val="both"/>
        <w:rPr>
          <w:rFonts w:ascii="Calibri" w:eastAsia="Arial" w:hAnsi="Calibri" w:cs="Calibri"/>
        </w:rPr>
      </w:pPr>
    </w:p>
    <w:p w14:paraId="75C6A305" w14:textId="77777777" w:rsidR="0069529C" w:rsidRPr="009F640F" w:rsidRDefault="0069529C" w:rsidP="009F640F">
      <w:pPr>
        <w:pStyle w:val="Listparagraf"/>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P</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0"/>
          <w:sz w:val="24"/>
          <w:szCs w:val="24"/>
          <w:lang w:val="ro-RO"/>
        </w:rPr>
        <w:t xml:space="preserve"> </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15"/>
          <w:sz w:val="24"/>
          <w:szCs w:val="24"/>
          <w:lang w:val="ro-RO"/>
        </w:rPr>
        <w:t>r</w:t>
      </w:r>
      <w:r w:rsidRPr="009F640F">
        <w:rPr>
          <w:rFonts w:eastAsia="Arial" w:cs="Calibri"/>
          <w:spacing w:val="1"/>
          <w:position w:val="1"/>
          <w:sz w:val="24"/>
          <w:szCs w:val="24"/>
          <w:lang w:val="ro-RO"/>
        </w:rPr>
        <w:t>ț</w:t>
      </w:r>
      <w:r w:rsidRPr="009F640F">
        <w:rPr>
          <w:rFonts w:eastAsia="Arial" w:cs="Calibri"/>
          <w:position w:val="1"/>
          <w:sz w:val="24"/>
          <w:szCs w:val="24"/>
          <w:lang w:val="ro-RO"/>
        </w:rPr>
        <w:t>ă</w:t>
      </w:r>
      <w:r w:rsidRPr="009F640F">
        <w:rPr>
          <w:rFonts w:eastAsia="Arial" w:cs="Calibri"/>
          <w:spacing w:val="8"/>
          <w:position w:val="1"/>
          <w:sz w:val="24"/>
          <w:szCs w:val="24"/>
          <w:lang w:val="ro-RO"/>
        </w:rPr>
        <w:t xml:space="preserve"> </w:t>
      </w:r>
      <w:r w:rsidRPr="009F640F">
        <w:rPr>
          <w:rFonts w:eastAsia="Arial" w:cs="Calibri"/>
          <w:spacing w:val="1"/>
          <w:position w:val="1"/>
          <w:sz w:val="24"/>
          <w:szCs w:val="24"/>
          <w:lang w:val="ro-RO"/>
        </w:rPr>
        <w:t>m</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j</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10"/>
          <w:position w:val="1"/>
          <w:sz w:val="24"/>
          <w:szCs w:val="24"/>
          <w:lang w:val="ro-RO"/>
        </w:rPr>
        <w:t xml:space="preserve"> </w:t>
      </w:r>
      <w:r w:rsidRPr="009F640F">
        <w:rPr>
          <w:rFonts w:eastAsia="Arial" w:cs="Calibri"/>
          <w:position w:val="1"/>
          <w:sz w:val="24"/>
          <w:szCs w:val="24"/>
          <w:lang w:val="ro-RO"/>
        </w:rPr>
        <w:t>se</w:t>
      </w:r>
      <w:r w:rsidRPr="009F640F">
        <w:rPr>
          <w:rFonts w:eastAsia="Arial" w:cs="Calibri"/>
          <w:spacing w:val="10"/>
          <w:position w:val="1"/>
          <w:sz w:val="24"/>
          <w:szCs w:val="24"/>
          <w:lang w:val="ro-RO"/>
        </w:rPr>
        <w:t xml:space="preserve"> </w:t>
      </w:r>
      <w:r w:rsidRPr="009F640F">
        <w:rPr>
          <w:rFonts w:eastAsia="Arial" w:cs="Calibri"/>
          <w:spacing w:val="-4"/>
          <w:position w:val="1"/>
          <w:sz w:val="24"/>
          <w:szCs w:val="24"/>
          <w:lang w:val="ro-RO"/>
        </w:rPr>
        <w:t>î</w:t>
      </w:r>
      <w:r w:rsidRPr="009F640F">
        <w:rPr>
          <w:rFonts w:eastAsia="Arial" w:cs="Calibri"/>
          <w:position w:val="1"/>
          <w:sz w:val="24"/>
          <w:szCs w:val="24"/>
          <w:lang w:val="ro-RO"/>
        </w:rPr>
        <w:t>n</w:t>
      </w:r>
      <w:r w:rsidRPr="009F640F">
        <w:rPr>
          <w:rFonts w:eastAsia="Arial" w:cs="Calibri"/>
          <w:spacing w:val="1"/>
          <w:position w:val="1"/>
          <w:sz w:val="24"/>
          <w:szCs w:val="24"/>
          <w:lang w:val="ro-RO"/>
        </w:rPr>
        <w:t>ț</w:t>
      </w:r>
      <w:r w:rsidRPr="009F640F">
        <w:rPr>
          <w:rFonts w:eastAsia="Arial" w:cs="Calibri"/>
          <w:position w:val="1"/>
          <w:sz w:val="24"/>
          <w:szCs w:val="24"/>
          <w:lang w:val="ro-RO"/>
        </w:rPr>
        <w:t>e</w:t>
      </w:r>
      <w:r w:rsidRPr="009F640F">
        <w:rPr>
          <w:rFonts w:eastAsia="Arial" w:cs="Calibri"/>
          <w:spacing w:val="-1"/>
          <w:position w:val="1"/>
          <w:sz w:val="24"/>
          <w:szCs w:val="24"/>
          <w:lang w:val="ro-RO"/>
        </w:rPr>
        <w:t>l</w:t>
      </w:r>
      <w:r w:rsidRPr="009F640F">
        <w:rPr>
          <w:rFonts w:eastAsia="Arial" w:cs="Calibri"/>
          <w:position w:val="1"/>
          <w:sz w:val="24"/>
          <w:szCs w:val="24"/>
          <w:lang w:val="ro-RO"/>
        </w:rPr>
        <w:t>e</w:t>
      </w:r>
      <w:r w:rsidRPr="009F640F">
        <w:rPr>
          <w:rFonts w:eastAsia="Arial" w:cs="Calibri"/>
          <w:spacing w:val="2"/>
          <w:position w:val="1"/>
          <w:sz w:val="24"/>
          <w:szCs w:val="24"/>
          <w:lang w:val="ro-RO"/>
        </w:rPr>
        <w:t>g</w:t>
      </w:r>
      <w:r w:rsidRPr="009F640F">
        <w:rPr>
          <w:rFonts w:eastAsia="Arial" w:cs="Calibri"/>
          <w:position w:val="1"/>
          <w:sz w:val="24"/>
          <w:szCs w:val="24"/>
          <w:lang w:val="ro-RO"/>
        </w:rPr>
        <w:t>e</w:t>
      </w:r>
      <w:r w:rsidRPr="009F640F">
        <w:rPr>
          <w:rFonts w:eastAsia="Arial" w:cs="Calibri"/>
          <w:spacing w:val="28"/>
          <w:position w:val="1"/>
          <w:sz w:val="24"/>
          <w:szCs w:val="24"/>
          <w:lang w:val="ro-RO"/>
        </w:rPr>
        <w:t xml:space="preserve"> </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ce</w:t>
      </w:r>
      <w:r w:rsidRPr="009F640F">
        <w:rPr>
          <w:rFonts w:eastAsia="Arial" w:cs="Calibri"/>
          <w:spacing w:val="10"/>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z w:val="24"/>
          <w:szCs w:val="24"/>
          <w:lang w:val="ro-RO"/>
        </w:rPr>
        <w:t>en</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z w:val="24"/>
          <w:szCs w:val="24"/>
          <w:lang w:val="ro-RO"/>
        </w:rPr>
        <w:t>ent</w:t>
      </w:r>
      <w:r w:rsidRPr="009F640F">
        <w:rPr>
          <w:rFonts w:eastAsia="Arial" w:cs="Calibri"/>
          <w:spacing w:val="11"/>
          <w:sz w:val="24"/>
          <w:szCs w:val="24"/>
          <w:lang w:val="ro-RO"/>
        </w:rPr>
        <w:t xml:space="preserve"> </w:t>
      </w:r>
      <w:r w:rsidRPr="009F640F">
        <w:rPr>
          <w:rFonts w:eastAsia="Arial" w:cs="Calibri"/>
          <w:spacing w:val="-3"/>
          <w:sz w:val="24"/>
          <w:szCs w:val="24"/>
          <w:lang w:val="ro-RO"/>
        </w:rPr>
        <w:t>e</w:t>
      </w:r>
      <w:r w:rsidRPr="009F640F">
        <w:rPr>
          <w:rFonts w:eastAsia="Arial" w:cs="Calibri"/>
          <w:spacing w:val="-2"/>
          <w:sz w:val="24"/>
          <w:szCs w:val="24"/>
          <w:lang w:val="ro-RO"/>
        </w:rPr>
        <w:t>x</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z w:val="24"/>
          <w:szCs w:val="24"/>
          <w:lang w:val="ro-RO"/>
        </w:rPr>
        <w:t>n,</w:t>
      </w:r>
      <w:r w:rsidRPr="009F640F">
        <w:rPr>
          <w:rFonts w:eastAsia="Arial" w:cs="Calibri"/>
          <w:spacing w:val="11"/>
          <w:sz w:val="24"/>
          <w:szCs w:val="24"/>
          <w:lang w:val="ro-RO"/>
        </w:rPr>
        <w:t xml:space="preserve"> </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pacing w:val="-1"/>
          <w:sz w:val="24"/>
          <w:szCs w:val="24"/>
          <w:lang w:val="ro-RO"/>
        </w:rPr>
        <w:t>i</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z w:val="24"/>
          <w:szCs w:val="24"/>
          <w:lang w:val="ro-RO"/>
        </w:rPr>
        <w:t>b</w:t>
      </w:r>
      <w:r w:rsidRPr="009F640F">
        <w:rPr>
          <w:rFonts w:eastAsia="Arial" w:cs="Calibri"/>
          <w:spacing w:val="1"/>
          <w:sz w:val="24"/>
          <w:szCs w:val="24"/>
          <w:lang w:val="ro-RO"/>
        </w:rPr>
        <w:t>i</w:t>
      </w:r>
      <w:r w:rsidRPr="009F640F">
        <w:rPr>
          <w:rFonts w:eastAsia="Arial" w:cs="Calibri"/>
          <w:spacing w:val="-1"/>
          <w:sz w:val="24"/>
          <w:szCs w:val="24"/>
          <w:lang w:val="ro-RO"/>
        </w:rPr>
        <w:t>l</w:t>
      </w:r>
      <w:r w:rsidRPr="009F640F">
        <w:rPr>
          <w:rFonts w:eastAsia="Arial" w:cs="Calibri"/>
          <w:sz w:val="24"/>
          <w:szCs w:val="24"/>
          <w:lang w:val="ro-RO"/>
        </w:rPr>
        <w:t>,</w:t>
      </w:r>
      <w:r w:rsidRPr="009F640F">
        <w:rPr>
          <w:rFonts w:eastAsia="Arial" w:cs="Calibri"/>
          <w:spacing w:val="11"/>
          <w:sz w:val="24"/>
          <w:szCs w:val="24"/>
          <w:lang w:val="ro-RO"/>
        </w:rPr>
        <w:t xml:space="preserve"> </w:t>
      </w:r>
      <w:r w:rsidRPr="009F640F">
        <w:rPr>
          <w:rFonts w:eastAsia="Arial" w:cs="Calibri"/>
          <w:sz w:val="24"/>
          <w:szCs w:val="24"/>
          <w:lang w:val="ro-RO"/>
        </w:rPr>
        <w:t>abso</w:t>
      </w:r>
      <w:r w:rsidRPr="009F640F">
        <w:rPr>
          <w:rFonts w:eastAsia="Arial" w:cs="Calibri"/>
          <w:spacing w:val="1"/>
          <w:sz w:val="24"/>
          <w:szCs w:val="24"/>
          <w:lang w:val="ro-RO"/>
        </w:rPr>
        <w:t>l</w:t>
      </w:r>
      <w:r w:rsidRPr="009F640F">
        <w:rPr>
          <w:rFonts w:eastAsia="Arial" w:cs="Calibri"/>
          <w:sz w:val="24"/>
          <w:szCs w:val="24"/>
          <w:lang w:val="ro-RO"/>
        </w:rPr>
        <w:t>ut</w:t>
      </w:r>
      <w:r w:rsidRPr="009F640F">
        <w:rPr>
          <w:rFonts w:eastAsia="Arial" w:cs="Calibri"/>
          <w:spacing w:val="11"/>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2"/>
          <w:sz w:val="24"/>
          <w:szCs w:val="24"/>
          <w:lang w:val="ro-RO"/>
        </w:rPr>
        <w:t>v</w:t>
      </w:r>
      <w:r w:rsidRPr="009F640F">
        <w:rPr>
          <w:rFonts w:eastAsia="Arial" w:cs="Calibri"/>
          <w:spacing w:val="-1"/>
          <w:sz w:val="24"/>
          <w:szCs w:val="24"/>
          <w:lang w:val="ro-RO"/>
        </w:rPr>
        <w:t>i</w:t>
      </w:r>
      <w:r w:rsidRPr="009F640F">
        <w:rPr>
          <w:rFonts w:eastAsia="Arial" w:cs="Calibri"/>
          <w:sz w:val="24"/>
          <w:szCs w:val="24"/>
          <w:lang w:val="ro-RO"/>
        </w:rPr>
        <w:t>nc</w:t>
      </w:r>
      <w:r w:rsidRPr="009F640F">
        <w:rPr>
          <w:rFonts w:eastAsia="Arial" w:cs="Calibri"/>
          <w:spacing w:val="-1"/>
          <w:sz w:val="24"/>
          <w:szCs w:val="24"/>
          <w:lang w:val="ro-RO"/>
        </w:rPr>
        <w:t>i</w:t>
      </w:r>
      <w:r w:rsidRPr="009F640F">
        <w:rPr>
          <w:rFonts w:eastAsia="Arial" w:cs="Calibri"/>
          <w:spacing w:val="2"/>
          <w:sz w:val="24"/>
          <w:szCs w:val="24"/>
          <w:lang w:val="ro-RO"/>
        </w:rPr>
        <w:t>b</w:t>
      </w:r>
      <w:r w:rsidRPr="009F640F">
        <w:rPr>
          <w:rFonts w:eastAsia="Arial" w:cs="Calibri"/>
          <w:spacing w:val="-1"/>
          <w:sz w:val="24"/>
          <w:szCs w:val="24"/>
          <w:lang w:val="ro-RO"/>
        </w:rPr>
        <w:t>i</w:t>
      </w:r>
      <w:r w:rsidRPr="009F640F">
        <w:rPr>
          <w:rFonts w:eastAsia="Arial" w:cs="Calibri"/>
          <w:sz w:val="24"/>
          <w:szCs w:val="24"/>
          <w:lang w:val="ro-RO"/>
        </w:rPr>
        <w:t xml:space="preserve">l </w:t>
      </w:r>
      <w:r w:rsidRPr="009F640F">
        <w:rPr>
          <w:rFonts w:eastAsia="Arial" w:cs="Calibri"/>
          <w:position w:val="1"/>
          <w:sz w:val="24"/>
          <w:szCs w:val="24"/>
          <w:lang w:val="ro-RO"/>
        </w:rPr>
        <w:t xml:space="preserve">și </w:t>
      </w:r>
      <w:r w:rsidRPr="009F640F">
        <w:rPr>
          <w:rFonts w:eastAsia="Arial" w:cs="Calibri"/>
          <w:spacing w:val="-1"/>
          <w:sz w:val="24"/>
          <w:szCs w:val="24"/>
          <w:lang w:val="ro-RO"/>
        </w:rPr>
        <w:t>i</w:t>
      </w:r>
      <w:r w:rsidRPr="009F640F">
        <w:rPr>
          <w:rFonts w:eastAsia="Arial" w:cs="Calibri"/>
          <w:sz w:val="24"/>
          <w:szCs w:val="24"/>
          <w:lang w:val="ro-RO"/>
        </w:rPr>
        <w:t>nev</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ab</w:t>
      </w:r>
      <w:r w:rsidRPr="009F640F">
        <w:rPr>
          <w:rFonts w:eastAsia="Arial" w:cs="Calibri"/>
          <w:spacing w:val="-1"/>
          <w:sz w:val="24"/>
          <w:szCs w:val="24"/>
          <w:lang w:val="ro-RO"/>
        </w:rPr>
        <w:t>i</w:t>
      </w:r>
      <w:r w:rsidRPr="009F640F">
        <w:rPr>
          <w:rFonts w:eastAsia="Arial" w:cs="Calibri"/>
          <w:sz w:val="24"/>
          <w:szCs w:val="24"/>
          <w:lang w:val="ro-RO"/>
        </w:rPr>
        <w:t>l,</w:t>
      </w:r>
      <w:r w:rsidRPr="009F640F">
        <w:rPr>
          <w:rFonts w:eastAsia="Arial" w:cs="Calibri"/>
          <w:spacing w:val="41"/>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2"/>
          <w:sz w:val="24"/>
          <w:szCs w:val="24"/>
          <w:lang w:val="ro-RO"/>
        </w:rPr>
        <w:t>v</w:t>
      </w:r>
      <w:r w:rsidRPr="009F640F">
        <w:rPr>
          <w:rFonts w:eastAsia="Arial" w:cs="Calibri"/>
          <w:sz w:val="24"/>
          <w:szCs w:val="24"/>
          <w:lang w:val="ro-RO"/>
        </w:rPr>
        <w:t>en</w:t>
      </w:r>
      <w:r w:rsidRPr="009F640F">
        <w:rPr>
          <w:rFonts w:eastAsia="Arial" w:cs="Calibri"/>
          <w:spacing w:val="-1"/>
          <w:sz w:val="24"/>
          <w:szCs w:val="24"/>
          <w:lang w:val="ro-RO"/>
        </w:rPr>
        <w:t>i</w:t>
      </w:r>
      <w:r w:rsidRPr="009F640F">
        <w:rPr>
          <w:rFonts w:eastAsia="Arial" w:cs="Calibri"/>
          <w:sz w:val="24"/>
          <w:szCs w:val="24"/>
          <w:lang w:val="ro-RO"/>
        </w:rPr>
        <w:t>t</w:t>
      </w:r>
      <w:r w:rsidRPr="009F640F">
        <w:rPr>
          <w:rFonts w:eastAsia="Arial" w:cs="Calibri"/>
          <w:spacing w:val="43"/>
          <w:sz w:val="24"/>
          <w:szCs w:val="24"/>
          <w:lang w:val="ro-RO"/>
        </w:rPr>
        <w:t xml:space="preserve"> </w:t>
      </w:r>
      <w:r w:rsidRPr="009F640F">
        <w:rPr>
          <w:rFonts w:eastAsia="Arial" w:cs="Calibri"/>
          <w:sz w:val="24"/>
          <w:szCs w:val="24"/>
          <w:lang w:val="ro-RO"/>
        </w:rPr>
        <w:t>după</w:t>
      </w:r>
      <w:r w:rsidRPr="009F640F">
        <w:rPr>
          <w:rFonts w:eastAsia="Arial" w:cs="Calibri"/>
          <w:spacing w:val="42"/>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42"/>
          <w:sz w:val="24"/>
          <w:szCs w:val="24"/>
          <w:lang w:val="ro-RO"/>
        </w:rPr>
        <w:t xml:space="preserve"> </w:t>
      </w:r>
      <w:r w:rsidRPr="009F640F">
        <w:rPr>
          <w:rFonts w:eastAsia="Arial" w:cs="Calibri"/>
          <w:sz w:val="24"/>
          <w:szCs w:val="24"/>
          <w:lang w:val="ro-RO"/>
        </w:rPr>
        <w:t>s</w:t>
      </w:r>
      <w:r w:rsidRPr="009F640F">
        <w:rPr>
          <w:rFonts w:eastAsia="Arial" w:cs="Calibri"/>
          <w:spacing w:val="-3"/>
          <w:sz w:val="24"/>
          <w:szCs w:val="24"/>
          <w:lang w:val="ro-RO"/>
        </w:rPr>
        <w:t>e</w:t>
      </w:r>
      <w:r w:rsidRPr="009F640F">
        <w:rPr>
          <w:rFonts w:eastAsia="Arial" w:cs="Calibri"/>
          <w:spacing w:val="1"/>
          <w:sz w:val="24"/>
          <w:szCs w:val="24"/>
          <w:lang w:val="ro-RO"/>
        </w:rPr>
        <w:t>m</w:t>
      </w:r>
      <w:r w:rsidRPr="009F640F">
        <w:rPr>
          <w:rFonts w:eastAsia="Arial" w:cs="Calibri"/>
          <w:sz w:val="24"/>
          <w:szCs w:val="24"/>
          <w:lang w:val="ro-RO"/>
        </w:rPr>
        <w:t>nă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w:t>
      </w:r>
      <w:r w:rsidRPr="009F640F">
        <w:rPr>
          <w:rFonts w:eastAsia="Arial" w:cs="Calibri"/>
          <w:spacing w:val="41"/>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w:t>
      </w:r>
      <w:r w:rsidRPr="009F640F">
        <w:rPr>
          <w:rFonts w:eastAsia="Arial" w:cs="Calibri"/>
          <w:spacing w:val="-1"/>
          <w:sz w:val="24"/>
          <w:szCs w:val="24"/>
          <w:lang w:val="ro-RO"/>
        </w:rPr>
        <w:t>i de finanțare</w:t>
      </w:r>
      <w:r w:rsidRPr="009F640F">
        <w:rPr>
          <w:rFonts w:eastAsia="Arial" w:cs="Calibri"/>
          <w:sz w:val="24"/>
          <w:szCs w:val="24"/>
          <w:lang w:val="ro-RO"/>
        </w:rPr>
        <w:t>,</w:t>
      </w:r>
      <w:r w:rsidRPr="009F640F">
        <w:rPr>
          <w:rFonts w:eastAsia="Arial" w:cs="Calibri"/>
          <w:spacing w:val="43"/>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42"/>
          <w:sz w:val="24"/>
          <w:szCs w:val="24"/>
          <w:lang w:val="ro-RO"/>
        </w:rPr>
        <w:t xml:space="preserve"> </w:t>
      </w:r>
      <w:r w:rsidRPr="009F640F">
        <w:rPr>
          <w:rFonts w:eastAsia="Arial" w:cs="Calibri"/>
          <w:spacing w:val="-4"/>
          <w:sz w:val="24"/>
          <w:szCs w:val="24"/>
          <w:lang w:val="ro-RO"/>
        </w:rPr>
        <w:t>î</w:t>
      </w:r>
      <w:r w:rsidRPr="009F640F">
        <w:rPr>
          <w:rFonts w:eastAsia="Arial" w:cs="Calibri"/>
          <w:spacing w:val="1"/>
          <w:sz w:val="24"/>
          <w:szCs w:val="24"/>
          <w:lang w:val="ro-RO"/>
        </w:rPr>
        <w:t>m</w:t>
      </w:r>
      <w:r w:rsidRPr="009F640F">
        <w:rPr>
          <w:rFonts w:eastAsia="Arial" w:cs="Calibri"/>
          <w:sz w:val="24"/>
          <w:szCs w:val="24"/>
          <w:lang w:val="ro-RO"/>
        </w:rPr>
        <w:t>p</w:t>
      </w:r>
      <w:r w:rsidRPr="009F640F">
        <w:rPr>
          <w:rFonts w:eastAsia="Arial" w:cs="Calibri"/>
          <w:spacing w:val="-1"/>
          <w:sz w:val="24"/>
          <w:szCs w:val="24"/>
          <w:lang w:val="ro-RO"/>
        </w:rPr>
        <w:t>i</w:t>
      </w:r>
      <w:r w:rsidRPr="009F640F">
        <w:rPr>
          <w:rFonts w:eastAsia="Arial" w:cs="Calibri"/>
          <w:sz w:val="24"/>
          <w:szCs w:val="24"/>
          <w:lang w:val="ro-RO"/>
        </w:rPr>
        <w:t>ed</w:t>
      </w:r>
      <w:r w:rsidRPr="009F640F">
        <w:rPr>
          <w:rFonts w:eastAsia="Arial" w:cs="Calibri"/>
          <w:spacing w:val="-1"/>
          <w:sz w:val="24"/>
          <w:szCs w:val="24"/>
          <w:lang w:val="ro-RO"/>
        </w:rPr>
        <w:t>i</w:t>
      </w:r>
      <w:r w:rsidRPr="009F640F">
        <w:rPr>
          <w:rFonts w:eastAsia="Arial" w:cs="Calibri"/>
          <w:sz w:val="24"/>
          <w:szCs w:val="24"/>
          <w:lang w:val="ro-RO"/>
        </w:rPr>
        <w:t>că</w:t>
      </w:r>
      <w:r w:rsidRPr="009F640F">
        <w:rPr>
          <w:rFonts w:eastAsia="Arial" w:cs="Calibri"/>
          <w:spacing w:val="42"/>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x</w:t>
      </w:r>
      <w:r w:rsidRPr="009F640F">
        <w:rPr>
          <w:rFonts w:eastAsia="Arial" w:cs="Calibri"/>
          <w:spacing w:val="2"/>
          <w:sz w:val="24"/>
          <w:szCs w:val="24"/>
          <w:lang w:val="ro-RO"/>
        </w:rPr>
        <w:t>e</w:t>
      </w:r>
      <w:r w:rsidRPr="009F640F">
        <w:rPr>
          <w:rFonts w:eastAsia="Arial" w:cs="Calibri"/>
          <w:sz w:val="24"/>
          <w:szCs w:val="24"/>
          <w:lang w:val="ro-RO"/>
        </w:rPr>
        <w:t>cu</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4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42"/>
          <w:sz w:val="24"/>
          <w:szCs w:val="24"/>
          <w:lang w:val="ro-RO"/>
        </w:rPr>
        <w:t xml:space="preserve"> </w:t>
      </w:r>
      <w:r w:rsidRPr="009F640F">
        <w:rPr>
          <w:rFonts w:eastAsia="Arial" w:cs="Calibri"/>
          <w:spacing w:val="1"/>
          <w:sz w:val="24"/>
          <w:szCs w:val="24"/>
          <w:lang w:val="ro-RO"/>
        </w:rPr>
        <w:t>t</w:t>
      </w:r>
      <w:r w:rsidRPr="009F640F">
        <w:rPr>
          <w:rFonts w:eastAsia="Arial" w:cs="Calibri"/>
          <w:spacing w:val="-3"/>
          <w:sz w:val="24"/>
          <w:szCs w:val="24"/>
          <w:lang w:val="ro-RO"/>
        </w:rPr>
        <w:t>o</w:t>
      </w:r>
      <w:r w:rsidRPr="009F640F">
        <w:rPr>
          <w:rFonts w:eastAsia="Arial" w:cs="Calibri"/>
          <w:sz w:val="24"/>
          <w:szCs w:val="24"/>
          <w:lang w:val="ro-RO"/>
        </w:rPr>
        <w:t>t sau</w:t>
      </w:r>
      <w:r w:rsidRPr="009F640F">
        <w:rPr>
          <w:rFonts w:eastAsia="Arial" w:cs="Calibri"/>
          <w:spacing w:val="1"/>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 xml:space="preserve"> </w:t>
      </w:r>
      <w:r w:rsidRPr="009F640F">
        <w:rPr>
          <w:rFonts w:eastAsia="Arial" w:cs="Calibri"/>
          <w:sz w:val="24"/>
          <w:szCs w:val="24"/>
          <w:lang w:val="ro-RO"/>
        </w:rPr>
        <w:t>pa</w:t>
      </w:r>
      <w:r w:rsidRPr="009F640F">
        <w:rPr>
          <w:rFonts w:eastAsia="Arial" w:cs="Calibri"/>
          <w:spacing w:val="1"/>
          <w:sz w:val="24"/>
          <w:szCs w:val="24"/>
          <w:lang w:val="ro-RO"/>
        </w:rPr>
        <w:t>rt</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3"/>
          <w:sz w:val="24"/>
          <w:szCs w:val="24"/>
          <w:lang w:val="ro-RO"/>
        </w:rPr>
        <w:t>l</w:t>
      </w:r>
      <w:r w:rsidRPr="009F640F">
        <w:rPr>
          <w:rFonts w:eastAsia="Arial" w:cs="Calibri"/>
          <w:sz w:val="24"/>
          <w:szCs w:val="24"/>
          <w:lang w:val="ro-RO"/>
        </w:rPr>
        <w:t>ui</w:t>
      </w:r>
      <w:r w:rsidRPr="009F640F">
        <w:rPr>
          <w:rFonts w:eastAsia="Arial" w:cs="Calibri"/>
          <w:spacing w:val="-6"/>
          <w:sz w:val="24"/>
          <w:szCs w:val="24"/>
          <w:lang w:val="ro-RO"/>
        </w:rPr>
        <w:t xml:space="preserve"> de finanțare </w:t>
      </w:r>
      <w:r w:rsidRPr="009F640F">
        <w:rPr>
          <w:rFonts w:eastAsia="Arial" w:cs="Calibri"/>
          <w:position w:val="1"/>
          <w:sz w:val="24"/>
          <w:szCs w:val="24"/>
          <w:lang w:val="ro-RO"/>
        </w:rPr>
        <w:t>și ca</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e</w:t>
      </w:r>
      <w:r w:rsidRPr="009F640F">
        <w:rPr>
          <w:rFonts w:eastAsia="Arial" w:cs="Calibri"/>
          <w:spacing w:val="-2"/>
          <w:position w:val="1"/>
          <w:sz w:val="24"/>
          <w:szCs w:val="24"/>
          <w:lang w:val="ro-RO"/>
        </w:rPr>
        <w:t>x</w:t>
      </w:r>
      <w:r w:rsidRPr="009F640F">
        <w:rPr>
          <w:rFonts w:eastAsia="Arial" w:cs="Calibri"/>
          <w:position w:val="1"/>
          <w:sz w:val="24"/>
          <w:szCs w:val="24"/>
          <w:lang w:val="ro-RO"/>
        </w:rPr>
        <w:t>one</w:t>
      </w:r>
      <w:r w:rsidRPr="009F640F">
        <w:rPr>
          <w:rFonts w:eastAsia="Arial" w:cs="Calibri"/>
          <w:spacing w:val="1"/>
          <w:position w:val="1"/>
          <w:sz w:val="24"/>
          <w:szCs w:val="24"/>
          <w:lang w:val="ro-RO"/>
        </w:rPr>
        <w:t>r</w:t>
      </w:r>
      <w:r w:rsidRPr="009F640F">
        <w:rPr>
          <w:rFonts w:eastAsia="Arial" w:cs="Calibri"/>
          <w:position w:val="1"/>
          <w:sz w:val="24"/>
          <w:szCs w:val="24"/>
          <w:lang w:val="ro-RO"/>
        </w:rPr>
        <w:t>ea</w:t>
      </w:r>
      <w:r w:rsidRPr="009F640F">
        <w:rPr>
          <w:rFonts w:eastAsia="Arial" w:cs="Calibri"/>
          <w:spacing w:val="-2"/>
          <w:position w:val="1"/>
          <w:sz w:val="24"/>
          <w:szCs w:val="24"/>
          <w:lang w:val="ro-RO"/>
        </w:rPr>
        <w:t>z</w:t>
      </w:r>
      <w:r w:rsidRPr="009F640F">
        <w:rPr>
          <w:rFonts w:eastAsia="Arial" w:cs="Calibri"/>
          <w:position w:val="1"/>
          <w:sz w:val="24"/>
          <w:szCs w:val="24"/>
          <w:lang w:val="ro-RO"/>
        </w:rPr>
        <w:t>ă</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de</w:t>
      </w:r>
      <w:r w:rsidRPr="009F640F">
        <w:rPr>
          <w:rFonts w:eastAsia="Arial" w:cs="Calibri"/>
          <w:spacing w:val="1"/>
          <w:position w:val="1"/>
          <w:sz w:val="24"/>
          <w:szCs w:val="24"/>
          <w:lang w:val="ro-RO"/>
        </w:rPr>
        <w:t xml:space="preserve"> r</w:t>
      </w:r>
      <w:r w:rsidRPr="009F640F">
        <w:rPr>
          <w:rFonts w:eastAsia="Arial" w:cs="Calibri"/>
          <w:position w:val="1"/>
          <w:sz w:val="24"/>
          <w:szCs w:val="24"/>
          <w:lang w:val="ro-RO"/>
        </w:rPr>
        <w:t>ăspund</w:t>
      </w:r>
      <w:r w:rsidRPr="009F640F">
        <w:rPr>
          <w:rFonts w:eastAsia="Arial" w:cs="Calibri"/>
          <w:spacing w:val="-3"/>
          <w:position w:val="1"/>
          <w:sz w:val="24"/>
          <w:szCs w:val="24"/>
          <w:lang w:val="ro-RO"/>
        </w:rPr>
        <w:t>e</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p</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rt</w:t>
      </w:r>
      <w:r w:rsidRPr="009F640F">
        <w:rPr>
          <w:rFonts w:eastAsia="Arial" w:cs="Calibri"/>
          <w:position w:val="1"/>
          <w:sz w:val="24"/>
          <w:szCs w:val="24"/>
          <w:lang w:val="ro-RO"/>
        </w:rPr>
        <w:t>ea</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c</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o</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i</w:t>
      </w:r>
      <w:r w:rsidRPr="009F640F">
        <w:rPr>
          <w:rFonts w:eastAsia="Arial" w:cs="Calibri"/>
          <w:position w:val="1"/>
          <w:sz w:val="24"/>
          <w:szCs w:val="24"/>
          <w:lang w:val="ro-RO"/>
        </w:rPr>
        <w:t>n</w:t>
      </w:r>
      <w:r w:rsidRPr="009F640F">
        <w:rPr>
          <w:rFonts w:eastAsia="Arial" w:cs="Calibri"/>
          <w:spacing w:val="-2"/>
          <w:position w:val="1"/>
          <w:sz w:val="24"/>
          <w:szCs w:val="24"/>
          <w:lang w:val="ro-RO"/>
        </w:rPr>
        <w:t>v</w:t>
      </w:r>
      <w:r w:rsidRPr="009F640F">
        <w:rPr>
          <w:rFonts w:eastAsia="Arial" w:cs="Calibri"/>
          <w:position w:val="1"/>
          <w:sz w:val="24"/>
          <w:szCs w:val="24"/>
          <w:lang w:val="ro-RO"/>
        </w:rPr>
        <w:t>ocă. Forța majorăse constată de o autoritate competentă.</w:t>
      </w:r>
    </w:p>
    <w:p w14:paraId="6068F49F" w14:textId="77777777" w:rsidR="0069529C" w:rsidRPr="009F640F" w:rsidRDefault="0069529C" w:rsidP="009F640F">
      <w:pPr>
        <w:pStyle w:val="Listparagraf"/>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ot con</w:t>
      </w:r>
      <w:r w:rsidRPr="009F640F">
        <w:rPr>
          <w:rFonts w:eastAsia="Arial" w:cs="Calibri"/>
          <w:spacing w:val="-2"/>
          <w:sz w:val="24"/>
          <w:szCs w:val="24"/>
          <w:lang w:val="ro-RO"/>
        </w:rPr>
        <w:t>s</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ui cau</w:t>
      </w:r>
      <w:r w:rsidRPr="009F640F">
        <w:rPr>
          <w:rFonts w:eastAsia="Arial" w:cs="Calibri"/>
          <w:spacing w:val="-2"/>
          <w:sz w:val="24"/>
          <w:szCs w:val="24"/>
          <w:lang w:val="ro-RO"/>
        </w:rPr>
        <w:t>z</w:t>
      </w:r>
      <w:r w:rsidRPr="009F640F">
        <w:rPr>
          <w:rFonts w:eastAsia="Arial" w:cs="Calibri"/>
          <w:sz w:val="24"/>
          <w:szCs w:val="24"/>
          <w:lang w:val="ro-RO"/>
        </w:rPr>
        <w:t>e de</w:t>
      </w:r>
      <w:r w:rsidRPr="009F640F">
        <w:rPr>
          <w:rFonts w:eastAsia="Arial" w:cs="Calibri"/>
          <w:spacing w:val="36"/>
          <w:sz w:val="24"/>
          <w:szCs w:val="24"/>
          <w:lang w:val="ro-RO"/>
        </w:rPr>
        <w:t xml:space="preserve"> </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6"/>
          <w:sz w:val="24"/>
          <w:szCs w:val="24"/>
          <w:lang w:val="ro-RO"/>
        </w:rPr>
        <w:t>r</w:t>
      </w:r>
      <w:r w:rsidRPr="009F640F">
        <w:rPr>
          <w:rFonts w:eastAsia="Arial" w:cs="Calibri"/>
          <w:spacing w:val="1"/>
          <w:sz w:val="24"/>
          <w:szCs w:val="24"/>
          <w:lang w:val="ro-RO"/>
        </w:rPr>
        <w:t>ț</w:t>
      </w:r>
      <w:r w:rsidRPr="009F640F">
        <w:rPr>
          <w:rFonts w:eastAsia="Arial" w:cs="Calibri"/>
          <w:sz w:val="24"/>
          <w:szCs w:val="24"/>
          <w:lang w:val="ro-RO"/>
        </w:rPr>
        <w:t xml:space="preserve">ă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ă e</w:t>
      </w:r>
      <w:r w:rsidRPr="009F640F">
        <w:rPr>
          <w:rFonts w:eastAsia="Arial" w:cs="Calibri"/>
          <w:spacing w:val="-2"/>
          <w:sz w:val="24"/>
          <w:szCs w:val="24"/>
          <w:lang w:val="ro-RO"/>
        </w:rPr>
        <w:t>v</w:t>
      </w:r>
      <w:r w:rsidRPr="009F640F">
        <w:rPr>
          <w:rFonts w:eastAsia="Arial" w:cs="Calibri"/>
          <w:sz w:val="24"/>
          <w:szCs w:val="24"/>
          <w:lang w:val="ro-RO"/>
        </w:rPr>
        <w:t>en</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t</w:t>
      </w:r>
      <w:r w:rsidRPr="009F640F">
        <w:rPr>
          <w:rFonts w:eastAsia="Arial" w:cs="Calibri"/>
          <w:sz w:val="24"/>
          <w:szCs w:val="24"/>
          <w:lang w:val="ro-RO"/>
        </w:rPr>
        <w:t>e c</w:t>
      </w:r>
      <w:r w:rsidRPr="009F640F">
        <w:rPr>
          <w:rFonts w:eastAsia="Arial" w:cs="Calibri"/>
          <w:spacing w:val="-3"/>
          <w:sz w:val="24"/>
          <w:szCs w:val="24"/>
          <w:lang w:val="ro-RO"/>
        </w:rPr>
        <w:t>u</w:t>
      </w:r>
      <w:r w:rsidRPr="009F640F">
        <w:rPr>
          <w:rFonts w:eastAsia="Arial" w:cs="Calibri"/>
          <w:sz w:val="24"/>
          <w:szCs w:val="24"/>
          <w:lang w:val="ro-RO"/>
        </w:rPr>
        <w:t xml:space="preserve">m ar </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 xml:space="preserve">: </w:t>
      </w:r>
      <w:r w:rsidRPr="009F640F">
        <w:rPr>
          <w:rFonts w:eastAsia="Arial" w:cs="Calibri"/>
          <w:spacing w:val="-2"/>
          <w:sz w:val="24"/>
          <w:szCs w:val="24"/>
          <w:lang w:val="ro-RO"/>
        </w:rPr>
        <w:t>crize medicale pandemice</w:t>
      </w:r>
      <w:r w:rsidRPr="009F640F">
        <w:rPr>
          <w:rFonts w:eastAsia="Arial" w:cs="Calibri"/>
          <w:spacing w:val="37"/>
          <w:sz w:val="24"/>
          <w:szCs w:val="24"/>
          <w:lang w:val="ro-RO"/>
        </w:rPr>
        <w:t>,</w:t>
      </w:r>
      <w:r w:rsidRPr="009F640F">
        <w:rPr>
          <w:rFonts w:eastAsia="Arial" w:cs="Calibri"/>
          <w:sz w:val="24"/>
          <w:szCs w:val="24"/>
          <w:lang w:val="ro-RO"/>
        </w:rPr>
        <w:t>c</w:t>
      </w:r>
      <w:r w:rsidRPr="009F640F">
        <w:rPr>
          <w:rFonts w:eastAsia="Arial" w:cs="Calibri"/>
          <w:spacing w:val="-1"/>
          <w:sz w:val="24"/>
          <w:szCs w:val="24"/>
          <w:lang w:val="ro-RO"/>
        </w:rPr>
        <w:t>a</w:t>
      </w:r>
      <w:r w:rsidRPr="009F640F">
        <w:rPr>
          <w:rFonts w:eastAsia="Arial" w:cs="Calibri"/>
          <w:sz w:val="24"/>
          <w:szCs w:val="24"/>
          <w:lang w:val="ro-RO"/>
        </w:rPr>
        <w:t>l</w:t>
      </w:r>
      <w:r w:rsidRPr="009F640F">
        <w:rPr>
          <w:rFonts w:eastAsia="Arial" w:cs="Calibri"/>
          <w:spacing w:val="1"/>
          <w:sz w:val="24"/>
          <w:szCs w:val="24"/>
          <w:lang w:val="ro-RO"/>
        </w:rPr>
        <w:t>a</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z w:val="24"/>
          <w:szCs w:val="24"/>
          <w:lang w:val="ro-RO"/>
        </w:rPr>
        <w:t>t</w:t>
      </w:r>
      <w:r w:rsidRPr="009F640F">
        <w:rPr>
          <w:rFonts w:eastAsia="Arial" w:cs="Calibri"/>
          <w:spacing w:val="1"/>
          <w:sz w:val="24"/>
          <w:szCs w:val="24"/>
          <w:lang w:val="ro-RO"/>
        </w:rPr>
        <w:t>ă</w:t>
      </w:r>
      <w:r w:rsidRPr="009F640F">
        <w:rPr>
          <w:rFonts w:eastAsia="Arial" w:cs="Calibri"/>
          <w:spacing w:val="-1"/>
          <w:sz w:val="24"/>
          <w:szCs w:val="24"/>
          <w:lang w:val="ro-RO"/>
        </w:rPr>
        <w:t>ți</w:t>
      </w:r>
      <w:r w:rsidRPr="009F640F">
        <w:rPr>
          <w:rFonts w:eastAsia="Arial" w:cs="Calibri"/>
          <w:sz w:val="24"/>
          <w:szCs w:val="24"/>
          <w:lang w:val="ro-RO"/>
        </w:rPr>
        <w:t>le na</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a</w:t>
      </w:r>
      <w:r w:rsidRPr="009F640F">
        <w:rPr>
          <w:rFonts w:eastAsia="Arial" w:cs="Calibri"/>
          <w:spacing w:val="-1"/>
          <w:sz w:val="24"/>
          <w:szCs w:val="24"/>
          <w:lang w:val="ro-RO"/>
        </w:rPr>
        <w:t>l</w:t>
      </w:r>
      <w:r w:rsidRPr="009F640F">
        <w:rPr>
          <w:rFonts w:eastAsia="Arial" w:cs="Calibri"/>
          <w:sz w:val="24"/>
          <w:szCs w:val="24"/>
          <w:lang w:val="ro-RO"/>
        </w:rPr>
        <w:t>e (cu</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m</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nund</w:t>
      </w:r>
      <w:r w:rsidRPr="009F640F">
        <w:rPr>
          <w:rFonts w:eastAsia="Arial" w:cs="Calibri"/>
          <w:spacing w:val="-16"/>
          <w:sz w:val="24"/>
          <w:szCs w:val="24"/>
          <w:lang w:val="ro-RO"/>
        </w:rPr>
        <w:t>a</w:t>
      </w:r>
      <w:r w:rsidRPr="009F640F">
        <w:rPr>
          <w:rFonts w:eastAsia="Arial" w:cs="Calibri"/>
          <w:spacing w:val="1"/>
          <w:position w:val="1"/>
          <w:sz w:val="24"/>
          <w:szCs w:val="24"/>
          <w:lang w:val="ro-RO"/>
        </w:rPr>
        <w:t>ț</w:t>
      </w:r>
      <w:r w:rsidRPr="009F640F">
        <w:rPr>
          <w:rFonts w:eastAsia="Arial" w:cs="Calibri"/>
          <w:spacing w:val="-1"/>
          <w:position w:val="1"/>
          <w:sz w:val="24"/>
          <w:szCs w:val="24"/>
          <w:lang w:val="ro-RO"/>
        </w:rPr>
        <w:t>ii</w:t>
      </w:r>
      <w:r w:rsidRPr="009F640F">
        <w:rPr>
          <w:rFonts w:eastAsia="Arial" w:cs="Calibri"/>
          <w:position w:val="1"/>
          <w:sz w:val="24"/>
          <w:szCs w:val="24"/>
          <w:lang w:val="ro-RO"/>
        </w:rPr>
        <w:t>,</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a</w:t>
      </w:r>
      <w:r w:rsidRPr="009F640F">
        <w:rPr>
          <w:rFonts w:eastAsia="Arial" w:cs="Calibri"/>
          <w:spacing w:val="-1"/>
          <w:position w:val="1"/>
          <w:sz w:val="24"/>
          <w:szCs w:val="24"/>
          <w:lang w:val="ro-RO"/>
        </w:rPr>
        <w:t>l</w:t>
      </w:r>
      <w:r w:rsidRPr="009F640F">
        <w:rPr>
          <w:rFonts w:eastAsia="Arial" w:cs="Calibri"/>
          <w:spacing w:val="-3"/>
          <w:position w:val="1"/>
          <w:sz w:val="24"/>
          <w:szCs w:val="24"/>
          <w:lang w:val="ro-RO"/>
        </w:rPr>
        <w:t>u</w:t>
      </w:r>
      <w:r w:rsidRPr="009F640F">
        <w:rPr>
          <w:rFonts w:eastAsia="Arial" w:cs="Calibri"/>
          <w:position w:val="1"/>
          <w:sz w:val="24"/>
          <w:szCs w:val="24"/>
          <w:lang w:val="ro-RO"/>
        </w:rPr>
        <w:t>necă</w:t>
      </w:r>
      <w:r w:rsidRPr="009F640F">
        <w:rPr>
          <w:rFonts w:eastAsia="Arial" w:cs="Calibri"/>
          <w:spacing w:val="1"/>
          <w:position w:val="1"/>
          <w:sz w:val="24"/>
          <w:szCs w:val="24"/>
          <w:lang w:val="ro-RO"/>
        </w:rPr>
        <w:t>r</w:t>
      </w:r>
      <w:r w:rsidRPr="009F640F">
        <w:rPr>
          <w:rFonts w:eastAsia="Arial" w:cs="Calibri"/>
          <w:position w:val="1"/>
          <w:sz w:val="24"/>
          <w:szCs w:val="24"/>
          <w:lang w:val="ro-RO"/>
        </w:rPr>
        <w:t>i de</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t</w:t>
      </w:r>
      <w:r w:rsidRPr="009F640F">
        <w:rPr>
          <w:rFonts w:eastAsia="Arial" w:cs="Calibri"/>
          <w:position w:val="1"/>
          <w:sz w:val="24"/>
          <w:szCs w:val="24"/>
          <w:lang w:val="ro-RO"/>
        </w:rPr>
        <w:t>e</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3"/>
          <w:position w:val="1"/>
          <w:sz w:val="24"/>
          <w:szCs w:val="24"/>
          <w:lang w:val="ro-RO"/>
        </w:rPr>
        <w:t>n</w:t>
      </w:r>
      <w:r w:rsidRPr="009F640F">
        <w:rPr>
          <w:rFonts w:eastAsia="Arial" w:cs="Calibri"/>
          <w:position w:val="1"/>
          <w:sz w:val="24"/>
          <w:szCs w:val="24"/>
          <w:lang w:val="ro-RO"/>
        </w:rPr>
        <w:t xml:space="preserve">), </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2"/>
          <w:position w:val="1"/>
          <w:sz w:val="24"/>
          <w:szCs w:val="24"/>
          <w:lang w:val="ro-RO"/>
        </w:rPr>
        <w:t>z</w:t>
      </w:r>
      <w:r w:rsidRPr="009F640F">
        <w:rPr>
          <w:rFonts w:eastAsia="Arial" w:cs="Calibri"/>
          <w:position w:val="1"/>
          <w:sz w:val="24"/>
          <w:szCs w:val="24"/>
          <w:lang w:val="ro-RO"/>
        </w:rPr>
        <w:t>bo</w:t>
      </w:r>
      <w:r w:rsidRPr="009F640F">
        <w:rPr>
          <w:rFonts w:eastAsia="Arial" w:cs="Calibri"/>
          <w:spacing w:val="-1"/>
          <w:position w:val="1"/>
          <w:sz w:val="24"/>
          <w:szCs w:val="24"/>
          <w:lang w:val="ro-RO"/>
        </w:rPr>
        <w:t>i</w:t>
      </w:r>
      <w:r w:rsidRPr="009F640F">
        <w:rPr>
          <w:rFonts w:eastAsia="Arial" w:cs="Calibri"/>
          <w:position w:val="1"/>
          <w:sz w:val="24"/>
          <w:szCs w:val="24"/>
          <w:lang w:val="ro-RO"/>
        </w:rPr>
        <w:t xml:space="preserve">, </w:t>
      </w:r>
      <w:r w:rsidRPr="009F640F">
        <w:rPr>
          <w:rFonts w:eastAsia="Arial" w:cs="Calibri"/>
          <w:spacing w:val="1"/>
          <w:position w:val="1"/>
          <w:sz w:val="24"/>
          <w:szCs w:val="24"/>
          <w:lang w:val="ro-RO"/>
        </w:rPr>
        <w:lastRenderedPageBreak/>
        <w:t>r</w:t>
      </w:r>
      <w:r w:rsidRPr="009F640F">
        <w:rPr>
          <w:rFonts w:eastAsia="Arial" w:cs="Calibri"/>
          <w:position w:val="1"/>
          <w:sz w:val="24"/>
          <w:szCs w:val="24"/>
          <w:lang w:val="ro-RO"/>
        </w:rPr>
        <w:t>e</w:t>
      </w:r>
      <w:r w:rsidRPr="009F640F">
        <w:rPr>
          <w:rFonts w:eastAsia="Arial" w:cs="Calibri"/>
          <w:spacing w:val="-2"/>
          <w:position w:val="1"/>
          <w:sz w:val="24"/>
          <w:szCs w:val="24"/>
          <w:lang w:val="ro-RO"/>
        </w:rPr>
        <w:t>v</w:t>
      </w:r>
      <w:r w:rsidRPr="009F640F">
        <w:rPr>
          <w:rFonts w:eastAsia="Arial" w:cs="Calibri"/>
          <w:position w:val="1"/>
          <w:sz w:val="24"/>
          <w:szCs w:val="24"/>
          <w:lang w:val="ro-RO"/>
        </w:rPr>
        <w:t>o</w:t>
      </w:r>
      <w:r w:rsidRPr="009F640F">
        <w:rPr>
          <w:rFonts w:eastAsia="Arial" w:cs="Calibri"/>
          <w:spacing w:val="-1"/>
          <w:position w:val="1"/>
          <w:sz w:val="24"/>
          <w:szCs w:val="24"/>
          <w:lang w:val="ro-RO"/>
        </w:rPr>
        <w:t>l</w:t>
      </w:r>
      <w:r w:rsidRPr="009F640F">
        <w:rPr>
          <w:rFonts w:eastAsia="Arial" w:cs="Calibri"/>
          <w:position w:val="1"/>
          <w:sz w:val="24"/>
          <w:szCs w:val="24"/>
          <w:lang w:val="ro-RO"/>
        </w:rPr>
        <w:t>u</w:t>
      </w:r>
      <w:r w:rsidRPr="009F640F">
        <w:rPr>
          <w:rFonts w:eastAsia="Arial" w:cs="Calibri"/>
          <w:spacing w:val="1"/>
          <w:position w:val="1"/>
          <w:sz w:val="24"/>
          <w:szCs w:val="24"/>
          <w:lang w:val="ro-RO"/>
        </w:rPr>
        <w:t>ț</w:t>
      </w:r>
      <w:r w:rsidRPr="009F640F">
        <w:rPr>
          <w:rFonts w:eastAsia="Arial" w:cs="Calibri"/>
          <w:spacing w:val="-1"/>
          <w:position w:val="1"/>
          <w:sz w:val="24"/>
          <w:szCs w:val="24"/>
          <w:lang w:val="ro-RO"/>
        </w:rPr>
        <w:t>i</w:t>
      </w:r>
      <w:r w:rsidRPr="009F640F">
        <w:rPr>
          <w:rFonts w:eastAsia="Arial" w:cs="Calibri"/>
          <w:position w:val="1"/>
          <w:sz w:val="24"/>
          <w:szCs w:val="24"/>
          <w:lang w:val="ro-RO"/>
        </w:rPr>
        <w:t>e,</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e</w:t>
      </w:r>
      <w:r w:rsidRPr="009F640F">
        <w:rPr>
          <w:rFonts w:eastAsia="Arial" w:cs="Calibri"/>
          <w:spacing w:val="1"/>
          <w:position w:val="1"/>
          <w:sz w:val="24"/>
          <w:szCs w:val="24"/>
          <w:lang w:val="ro-RO"/>
        </w:rPr>
        <w:t>m</w:t>
      </w:r>
      <w:r w:rsidRPr="009F640F">
        <w:rPr>
          <w:rFonts w:eastAsia="Arial" w:cs="Calibri"/>
          <w:position w:val="1"/>
          <w:sz w:val="24"/>
          <w:szCs w:val="24"/>
          <w:lang w:val="ro-RO"/>
        </w:rPr>
        <w:t>b</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r</w:t>
      </w:r>
      <w:r w:rsidRPr="009F640F">
        <w:rPr>
          <w:rFonts w:eastAsia="Arial" w:cs="Calibri"/>
          <w:spacing w:val="2"/>
          <w:position w:val="1"/>
          <w:sz w:val="24"/>
          <w:szCs w:val="24"/>
          <w:lang w:val="ro-RO"/>
        </w:rPr>
        <w:t>g</w:t>
      </w:r>
      <w:r w:rsidRPr="009F640F">
        <w:rPr>
          <w:rFonts w:eastAsia="Arial" w:cs="Calibri"/>
          <w:position w:val="1"/>
          <w:sz w:val="24"/>
          <w:szCs w:val="24"/>
          <w:lang w:val="ro-RO"/>
        </w:rPr>
        <w:t xml:space="preserve">o, </w:t>
      </w:r>
      <w:r w:rsidRPr="009F640F">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F640F">
        <w:rPr>
          <w:rFonts w:eastAsia="Arial" w:cs="Calibri"/>
          <w:position w:val="1"/>
          <w:sz w:val="24"/>
          <w:szCs w:val="24"/>
          <w:lang w:val="ro-RO"/>
        </w:rPr>
        <w:t xml:space="preserve">. </w:t>
      </w:r>
    </w:p>
    <w:p w14:paraId="357D50B4" w14:textId="77777777" w:rsidR="0069529C" w:rsidRPr="009F640F" w:rsidRDefault="0069529C" w:rsidP="009F640F">
      <w:pPr>
        <w:pStyle w:val="Listparagraf"/>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pacing w:val="1"/>
          <w:sz w:val="24"/>
          <w:szCs w:val="24"/>
          <w:lang w:val="ro-RO"/>
        </w:rPr>
        <w:t>t</w:t>
      </w:r>
      <w:r w:rsidRPr="009F640F">
        <w:rPr>
          <w:rFonts w:eastAsia="Arial" w:cs="Calibri"/>
          <w:sz w:val="24"/>
          <w:szCs w:val="24"/>
          <w:lang w:val="ro-RO"/>
        </w:rPr>
        <w:t>ea</w:t>
      </w:r>
      <w:r w:rsidRPr="009F640F">
        <w:rPr>
          <w:rFonts w:eastAsia="Arial" w:cs="Calibri"/>
          <w:spacing w:val="2"/>
          <w:sz w:val="24"/>
          <w:szCs w:val="24"/>
          <w:lang w:val="ro-RO"/>
        </w:rPr>
        <w:t xml:space="preserve"> </w:t>
      </w:r>
      <w:r w:rsidRPr="009F640F">
        <w:rPr>
          <w:rFonts w:eastAsia="Arial" w:cs="Calibri"/>
          <w:sz w:val="24"/>
          <w:szCs w:val="24"/>
          <w:lang w:val="ro-RO"/>
        </w:rPr>
        <w:t>c</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2"/>
          <w:sz w:val="24"/>
          <w:szCs w:val="24"/>
          <w:lang w:val="ro-RO"/>
        </w:rPr>
        <w:t>v</w:t>
      </w:r>
      <w:r w:rsidRPr="009F640F">
        <w:rPr>
          <w:rFonts w:eastAsia="Arial" w:cs="Calibri"/>
          <w:sz w:val="24"/>
          <w:szCs w:val="24"/>
          <w:lang w:val="ro-RO"/>
        </w:rPr>
        <w:t>ocă</w:t>
      </w:r>
      <w:r w:rsidRPr="009F640F">
        <w:rPr>
          <w:rFonts w:eastAsia="Arial" w:cs="Calibri"/>
          <w:spacing w:val="2"/>
          <w:sz w:val="24"/>
          <w:szCs w:val="24"/>
          <w:lang w:val="ro-RO"/>
        </w:rPr>
        <w:t xml:space="preserve"> </w:t>
      </w:r>
      <w:r w:rsidRPr="009F640F">
        <w:rPr>
          <w:rFonts w:eastAsia="Arial" w:cs="Calibri"/>
          <w:spacing w:val="1"/>
          <w:sz w:val="24"/>
          <w:szCs w:val="24"/>
          <w:lang w:val="ro-RO"/>
        </w:rPr>
        <w:t>f</w:t>
      </w:r>
      <w:r w:rsidRPr="009F640F">
        <w:rPr>
          <w:rFonts w:eastAsia="Arial" w:cs="Calibri"/>
          <w:sz w:val="24"/>
          <w:szCs w:val="24"/>
          <w:lang w:val="ro-RO"/>
        </w:rPr>
        <w:t>or</w:t>
      </w:r>
      <w:r w:rsidRPr="009F640F">
        <w:rPr>
          <w:rFonts w:eastAsia="Arial" w:cs="Calibri"/>
          <w:spacing w:val="1"/>
          <w:position w:val="1"/>
          <w:sz w:val="24"/>
          <w:szCs w:val="24"/>
          <w:lang w:val="ro-RO"/>
        </w:rPr>
        <w:t>ț</w:t>
      </w:r>
      <w:r w:rsidRPr="009F640F">
        <w:rPr>
          <w:rFonts w:eastAsia="Arial" w:cs="Calibri"/>
          <w:position w:val="1"/>
          <w:sz w:val="24"/>
          <w:szCs w:val="24"/>
          <w:lang w:val="ro-RO"/>
        </w:rPr>
        <w:t xml:space="preserve">a </w:t>
      </w:r>
      <w:r w:rsidRPr="009F640F">
        <w:rPr>
          <w:rFonts w:eastAsia="Arial" w:cs="Calibri"/>
          <w:spacing w:val="1"/>
          <w:position w:val="1"/>
          <w:sz w:val="24"/>
          <w:szCs w:val="24"/>
          <w:lang w:val="ro-RO"/>
        </w:rPr>
        <w:t>m</w:t>
      </w:r>
      <w:r w:rsidRPr="009F640F">
        <w:rPr>
          <w:rFonts w:eastAsia="Arial" w:cs="Calibri"/>
          <w:position w:val="1"/>
          <w:sz w:val="24"/>
          <w:szCs w:val="24"/>
          <w:lang w:val="ro-RO"/>
        </w:rPr>
        <w:t>a</w:t>
      </w:r>
      <w:r w:rsidRPr="009F640F">
        <w:rPr>
          <w:rFonts w:eastAsia="Arial" w:cs="Calibri"/>
          <w:spacing w:val="1"/>
          <w:position w:val="1"/>
          <w:sz w:val="24"/>
          <w:szCs w:val="24"/>
          <w:lang w:val="ro-RO"/>
        </w:rPr>
        <w:t>j</w:t>
      </w:r>
      <w:r w:rsidRPr="009F640F">
        <w:rPr>
          <w:rFonts w:eastAsia="Arial" w:cs="Calibri"/>
          <w:spacing w:val="-3"/>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a</w:t>
      </w:r>
      <w:r w:rsidRPr="009F640F">
        <w:rPr>
          <w:rFonts w:eastAsia="Arial" w:cs="Calibri"/>
          <w:spacing w:val="1"/>
          <w:position w:val="1"/>
          <w:sz w:val="24"/>
          <w:szCs w:val="24"/>
          <w:lang w:val="ro-RO"/>
        </w:rPr>
        <w:t>r</w:t>
      </w:r>
      <w:r w:rsidRPr="009F640F">
        <w:rPr>
          <w:rFonts w:eastAsia="Arial" w:cs="Calibri"/>
          <w:position w:val="1"/>
          <w:sz w:val="24"/>
          <w:szCs w:val="24"/>
          <w:lang w:val="ro-RO"/>
        </w:rPr>
        <w:t>e ob</w:t>
      </w:r>
      <w:r w:rsidRPr="009F640F">
        <w:rPr>
          <w:rFonts w:eastAsia="Arial" w:cs="Calibri"/>
          <w:spacing w:val="-1"/>
          <w:position w:val="1"/>
          <w:sz w:val="24"/>
          <w:szCs w:val="24"/>
          <w:lang w:val="ro-RO"/>
        </w:rPr>
        <w:t>li</w:t>
      </w:r>
      <w:r w:rsidRPr="009F640F">
        <w:rPr>
          <w:rFonts w:eastAsia="Arial" w:cs="Calibri"/>
          <w:spacing w:val="2"/>
          <w:position w:val="1"/>
          <w:sz w:val="24"/>
          <w:szCs w:val="24"/>
          <w:lang w:val="ro-RO"/>
        </w:rPr>
        <w:t>g</w:t>
      </w:r>
      <w:r w:rsidRPr="009F640F">
        <w:rPr>
          <w:rFonts w:eastAsia="Arial" w:cs="Calibri"/>
          <w:position w:val="1"/>
          <w:sz w:val="24"/>
          <w:szCs w:val="24"/>
          <w:lang w:val="ro-RO"/>
        </w:rPr>
        <w:t>a</w:t>
      </w:r>
      <w:r w:rsidRPr="009F640F">
        <w:rPr>
          <w:rFonts w:eastAsia="Arial" w:cs="Calibri"/>
          <w:spacing w:val="1"/>
          <w:position w:val="1"/>
          <w:sz w:val="24"/>
          <w:szCs w:val="24"/>
          <w:lang w:val="ro-RO"/>
        </w:rPr>
        <w:t>ț</w:t>
      </w:r>
      <w:r w:rsidRPr="009F640F">
        <w:rPr>
          <w:rFonts w:eastAsia="Arial" w:cs="Calibri"/>
          <w:spacing w:val="-1"/>
          <w:position w:val="1"/>
          <w:sz w:val="24"/>
          <w:szCs w:val="24"/>
          <w:lang w:val="ro-RO"/>
        </w:rPr>
        <w:t>i</w:t>
      </w:r>
      <w:r w:rsidRPr="009F640F">
        <w:rPr>
          <w:rFonts w:eastAsia="Arial" w:cs="Calibri"/>
          <w:position w:val="1"/>
          <w:sz w:val="24"/>
          <w:szCs w:val="24"/>
          <w:lang w:val="ro-RO"/>
        </w:rPr>
        <w:t>a de</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a</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no</w:t>
      </w:r>
      <w:r w:rsidRPr="009F640F">
        <w:rPr>
          <w:rFonts w:eastAsia="Arial" w:cs="Calibri"/>
          <w:spacing w:val="1"/>
          <w:position w:val="1"/>
          <w:sz w:val="24"/>
          <w:szCs w:val="24"/>
          <w:lang w:val="ro-RO"/>
        </w:rPr>
        <w:t>t</w:t>
      </w:r>
      <w:r w:rsidRPr="009F640F">
        <w:rPr>
          <w:rFonts w:eastAsia="Arial" w:cs="Calibri"/>
          <w:spacing w:val="-3"/>
          <w:position w:val="1"/>
          <w:sz w:val="24"/>
          <w:szCs w:val="24"/>
          <w:lang w:val="ro-RO"/>
        </w:rPr>
        <w:t>i</w:t>
      </w:r>
      <w:r w:rsidRPr="009F640F">
        <w:rPr>
          <w:rFonts w:eastAsia="Arial" w:cs="Calibri"/>
          <w:spacing w:val="3"/>
          <w:position w:val="1"/>
          <w:sz w:val="24"/>
          <w:szCs w:val="24"/>
          <w:lang w:val="ro-RO"/>
        </w:rPr>
        <w:t>f</w:t>
      </w:r>
      <w:r w:rsidRPr="009F640F">
        <w:rPr>
          <w:rFonts w:eastAsia="Arial" w:cs="Calibri"/>
          <w:spacing w:val="-1"/>
          <w:position w:val="1"/>
          <w:sz w:val="24"/>
          <w:szCs w:val="24"/>
          <w:lang w:val="ro-RO"/>
        </w:rPr>
        <w:t>i</w:t>
      </w:r>
      <w:r w:rsidRPr="009F640F">
        <w:rPr>
          <w:rFonts w:eastAsia="Arial" w:cs="Calibri"/>
          <w:position w:val="1"/>
          <w:sz w:val="24"/>
          <w:szCs w:val="24"/>
          <w:lang w:val="ro-RO"/>
        </w:rPr>
        <w:t>ca</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celeilalte</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părți</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ca</w:t>
      </w:r>
      <w:r w:rsidRPr="009F640F">
        <w:rPr>
          <w:rFonts w:eastAsia="Arial" w:cs="Calibri"/>
          <w:spacing w:val="-2"/>
          <w:position w:val="1"/>
          <w:sz w:val="24"/>
          <w:szCs w:val="24"/>
          <w:lang w:val="ro-RO"/>
        </w:rPr>
        <w:t>z</w:t>
      </w:r>
      <w:r w:rsidRPr="009F640F">
        <w:rPr>
          <w:rFonts w:eastAsia="Arial" w:cs="Calibri"/>
          <w:position w:val="1"/>
          <w:sz w:val="24"/>
          <w:szCs w:val="24"/>
          <w:lang w:val="ro-RO"/>
        </w:rPr>
        <w:t>ul</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de</w:t>
      </w:r>
      <w:r w:rsidRPr="009F640F">
        <w:rPr>
          <w:rFonts w:eastAsia="Arial" w:cs="Calibri"/>
          <w:spacing w:val="2"/>
          <w:position w:val="1"/>
          <w:sz w:val="24"/>
          <w:szCs w:val="24"/>
          <w:lang w:val="ro-RO"/>
        </w:rPr>
        <w:t xml:space="preserve"> </w:t>
      </w:r>
      <w:r w:rsidRPr="009F640F">
        <w:rPr>
          <w:rFonts w:eastAsia="Arial" w:cs="Calibri"/>
          <w:spacing w:val="3"/>
          <w:position w:val="1"/>
          <w:sz w:val="24"/>
          <w:szCs w:val="24"/>
          <w:lang w:val="ro-RO"/>
        </w:rPr>
        <w:t>forță</w:t>
      </w:r>
      <w:r w:rsidRPr="009F640F">
        <w:rPr>
          <w:rFonts w:eastAsia="Arial" w:cs="Calibri"/>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
          <w:sz w:val="24"/>
          <w:szCs w:val="24"/>
          <w:lang w:val="ro-RO"/>
        </w:rPr>
        <w:t xml:space="preserve"> </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rm</w:t>
      </w:r>
      <w:r w:rsidRPr="009F640F">
        <w:rPr>
          <w:rFonts w:eastAsia="Arial" w:cs="Calibri"/>
          <w:sz w:val="24"/>
          <w:szCs w:val="24"/>
          <w:lang w:val="ro-RO"/>
        </w:rPr>
        <w:t>en</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3"/>
          <w:sz w:val="24"/>
          <w:szCs w:val="24"/>
          <w:lang w:val="ro-RO"/>
        </w:rPr>
        <w:t xml:space="preserve"> </w:t>
      </w:r>
      <w:r w:rsidRPr="009F640F">
        <w:rPr>
          <w:rFonts w:eastAsia="Arial" w:cs="Calibri"/>
          <w:sz w:val="24"/>
          <w:szCs w:val="24"/>
          <w:lang w:val="ro-RO"/>
        </w:rPr>
        <w:t>10</w:t>
      </w:r>
      <w:r w:rsidRPr="009F640F">
        <w:rPr>
          <w:rFonts w:eastAsia="Arial" w:cs="Calibri"/>
          <w:spacing w:val="2"/>
          <w:sz w:val="24"/>
          <w:szCs w:val="24"/>
          <w:lang w:val="ro-RO"/>
        </w:rPr>
        <w:t xml:space="preserve"> </w:t>
      </w:r>
      <w:r w:rsidRPr="009F640F">
        <w:rPr>
          <w:rFonts w:eastAsia="Arial" w:cs="Calibri"/>
          <w:spacing w:val="-2"/>
          <w:sz w:val="24"/>
          <w:szCs w:val="24"/>
          <w:lang w:val="ro-RO"/>
        </w:rPr>
        <w:t>z</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3"/>
          <w:sz w:val="24"/>
          <w:szCs w:val="24"/>
          <w:lang w:val="ro-RO"/>
        </w:rPr>
        <w:t xml:space="preserve"> lucrătoare </w:t>
      </w:r>
      <w:r w:rsidRPr="009F640F">
        <w:rPr>
          <w:rFonts w:eastAsia="Arial" w:cs="Calibri"/>
          <w:sz w:val="24"/>
          <w:szCs w:val="24"/>
          <w:lang w:val="ro-RO"/>
        </w:rPr>
        <w:t>de</w:t>
      </w:r>
      <w:r w:rsidRPr="009F640F">
        <w:rPr>
          <w:rFonts w:eastAsia="Arial" w:cs="Calibri"/>
          <w:spacing w:val="3"/>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3"/>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3"/>
          <w:sz w:val="24"/>
          <w:szCs w:val="24"/>
          <w:lang w:val="ro-RO"/>
        </w:rPr>
        <w:t xml:space="preserve"> </w:t>
      </w:r>
      <w:r w:rsidRPr="009F640F">
        <w:rPr>
          <w:rFonts w:eastAsia="Arial" w:cs="Calibri"/>
          <w:sz w:val="24"/>
          <w:szCs w:val="24"/>
          <w:lang w:val="ro-RO"/>
        </w:rPr>
        <w:t>apariției</w:t>
      </w:r>
      <w:r w:rsidRPr="009F640F">
        <w:rPr>
          <w:rFonts w:eastAsia="Arial" w:cs="Calibri"/>
          <w:spacing w:val="2"/>
          <w:position w:val="2"/>
          <w:sz w:val="24"/>
          <w:szCs w:val="24"/>
          <w:lang w:val="ro-RO"/>
        </w:rPr>
        <w:t xml:space="preserve"> </w:t>
      </w:r>
      <w:r w:rsidRPr="009F640F">
        <w:rPr>
          <w:rFonts w:eastAsia="Arial" w:cs="Calibri"/>
          <w:position w:val="2"/>
          <w:sz w:val="24"/>
          <w:szCs w:val="24"/>
          <w:lang w:val="ro-RO"/>
        </w:rPr>
        <w:t>și de</w:t>
      </w:r>
      <w:r w:rsidRPr="009F640F">
        <w:rPr>
          <w:rFonts w:eastAsia="Arial" w:cs="Calibri"/>
          <w:spacing w:val="3"/>
          <w:position w:val="2"/>
          <w:sz w:val="24"/>
          <w:szCs w:val="24"/>
          <w:lang w:val="ro-RO"/>
        </w:rPr>
        <w:t xml:space="preserve"> </w:t>
      </w:r>
      <w:r w:rsidRPr="009F640F">
        <w:rPr>
          <w:rFonts w:eastAsia="Arial" w:cs="Calibri"/>
          <w:position w:val="2"/>
          <w:sz w:val="24"/>
          <w:szCs w:val="24"/>
          <w:lang w:val="ro-RO"/>
        </w:rPr>
        <w:t>a</w:t>
      </w:r>
      <w:r w:rsidRPr="009F640F">
        <w:rPr>
          <w:rFonts w:eastAsia="Arial" w:cs="Calibri"/>
          <w:spacing w:val="3"/>
          <w:position w:val="2"/>
          <w:sz w:val="24"/>
          <w:szCs w:val="24"/>
          <w:lang w:val="ro-RO"/>
        </w:rPr>
        <w:t xml:space="preserve"> </w:t>
      </w:r>
      <w:r w:rsidRPr="009F640F">
        <w:rPr>
          <w:rFonts w:eastAsia="Arial" w:cs="Calibri"/>
          <w:position w:val="2"/>
          <w:sz w:val="24"/>
          <w:szCs w:val="24"/>
          <w:lang w:val="ro-RO"/>
        </w:rPr>
        <w:t>do</w:t>
      </w:r>
      <w:r w:rsidRPr="009F640F">
        <w:rPr>
          <w:rFonts w:eastAsia="Arial" w:cs="Calibri"/>
          <w:spacing w:val="-2"/>
          <w:position w:val="2"/>
          <w:sz w:val="24"/>
          <w:szCs w:val="24"/>
          <w:lang w:val="ro-RO"/>
        </w:rPr>
        <w:t>v</w:t>
      </w:r>
      <w:r w:rsidRPr="009F640F">
        <w:rPr>
          <w:rFonts w:eastAsia="Arial" w:cs="Calibri"/>
          <w:position w:val="2"/>
          <w:sz w:val="24"/>
          <w:szCs w:val="24"/>
          <w:lang w:val="ro-RO"/>
        </w:rPr>
        <w:t>edi</w:t>
      </w:r>
      <w:r w:rsidRPr="009F640F">
        <w:rPr>
          <w:rFonts w:eastAsia="Arial" w:cs="Calibri"/>
          <w:spacing w:val="2"/>
          <w:position w:val="2"/>
          <w:sz w:val="24"/>
          <w:szCs w:val="24"/>
          <w:lang w:val="ro-RO"/>
        </w:rPr>
        <w:t xml:space="preserve"> </w:t>
      </w:r>
      <w:r w:rsidRPr="009F640F">
        <w:rPr>
          <w:rFonts w:eastAsia="Arial" w:cs="Calibri"/>
          <w:position w:val="2"/>
          <w:sz w:val="24"/>
          <w:szCs w:val="24"/>
          <w:lang w:val="ro-RO"/>
        </w:rPr>
        <w:t>e</w:t>
      </w:r>
      <w:r w:rsidRPr="009F640F">
        <w:rPr>
          <w:rFonts w:eastAsia="Arial" w:cs="Calibri"/>
          <w:spacing w:val="-2"/>
          <w:position w:val="2"/>
          <w:sz w:val="24"/>
          <w:szCs w:val="24"/>
          <w:lang w:val="ro-RO"/>
        </w:rPr>
        <w:t>x</w:t>
      </w:r>
      <w:r w:rsidRPr="009F640F">
        <w:rPr>
          <w:rFonts w:eastAsia="Arial" w:cs="Calibri"/>
          <w:spacing w:val="-1"/>
          <w:position w:val="2"/>
          <w:sz w:val="24"/>
          <w:szCs w:val="24"/>
          <w:lang w:val="ro-RO"/>
        </w:rPr>
        <w:t>i</w:t>
      </w:r>
      <w:r w:rsidRPr="009F640F">
        <w:rPr>
          <w:rFonts w:eastAsia="Arial" w:cs="Calibri"/>
          <w:position w:val="2"/>
          <w:sz w:val="24"/>
          <w:szCs w:val="24"/>
          <w:lang w:val="ro-RO"/>
        </w:rPr>
        <w:t>s</w:t>
      </w:r>
      <w:r w:rsidRPr="009F640F">
        <w:rPr>
          <w:rFonts w:eastAsia="Arial" w:cs="Calibri"/>
          <w:spacing w:val="1"/>
          <w:position w:val="2"/>
          <w:sz w:val="24"/>
          <w:szCs w:val="24"/>
          <w:lang w:val="ro-RO"/>
        </w:rPr>
        <w:t>t</w:t>
      </w:r>
      <w:r w:rsidRPr="009F640F">
        <w:rPr>
          <w:rFonts w:eastAsia="Arial" w:cs="Calibri"/>
          <w:position w:val="2"/>
          <w:sz w:val="24"/>
          <w:szCs w:val="24"/>
          <w:lang w:val="ro-RO"/>
        </w:rPr>
        <w:t>en</w:t>
      </w:r>
      <w:r w:rsidRPr="009F640F">
        <w:rPr>
          <w:rFonts w:eastAsia="Arial" w:cs="Calibri"/>
          <w:spacing w:val="1"/>
          <w:position w:val="2"/>
          <w:sz w:val="24"/>
          <w:szCs w:val="24"/>
          <w:lang w:val="ro-RO"/>
        </w:rPr>
        <w:t>ț</w:t>
      </w:r>
      <w:r w:rsidRPr="009F640F">
        <w:rPr>
          <w:rFonts w:eastAsia="Arial" w:cs="Calibri"/>
          <w:position w:val="2"/>
          <w:sz w:val="24"/>
          <w:szCs w:val="24"/>
          <w:lang w:val="ro-RO"/>
        </w:rPr>
        <w:t>a</w:t>
      </w:r>
      <w:r w:rsidRPr="009F640F">
        <w:rPr>
          <w:rFonts w:eastAsia="Arial" w:cs="Calibri"/>
          <w:spacing w:val="3"/>
          <w:position w:val="2"/>
          <w:sz w:val="24"/>
          <w:szCs w:val="24"/>
          <w:lang w:val="ro-RO"/>
        </w:rPr>
        <w:t xml:space="preserve"> </w:t>
      </w:r>
      <w:r w:rsidRPr="009F640F">
        <w:rPr>
          <w:rFonts w:eastAsia="Arial" w:cs="Calibri"/>
          <w:position w:val="2"/>
          <w:sz w:val="24"/>
          <w:szCs w:val="24"/>
          <w:lang w:val="ro-RO"/>
        </w:rPr>
        <w:t>s</w:t>
      </w:r>
      <w:r w:rsidRPr="009F640F">
        <w:rPr>
          <w:rFonts w:eastAsia="Arial" w:cs="Calibri"/>
          <w:spacing w:val="-1"/>
          <w:position w:val="2"/>
          <w:sz w:val="24"/>
          <w:szCs w:val="24"/>
          <w:lang w:val="ro-RO"/>
        </w:rPr>
        <w:t>it</w:t>
      </w:r>
      <w:r w:rsidRPr="009F640F">
        <w:rPr>
          <w:rFonts w:eastAsia="Arial" w:cs="Calibri"/>
          <w:position w:val="2"/>
          <w:sz w:val="24"/>
          <w:szCs w:val="24"/>
          <w:lang w:val="ro-RO"/>
        </w:rPr>
        <w:t>ua</w:t>
      </w:r>
      <w:r w:rsidRPr="009F640F">
        <w:rPr>
          <w:rFonts w:eastAsia="Arial" w:cs="Calibri"/>
          <w:spacing w:val="1"/>
          <w:position w:val="2"/>
          <w:sz w:val="24"/>
          <w:szCs w:val="24"/>
          <w:lang w:val="ro-RO"/>
        </w:rPr>
        <w:t>ț</w:t>
      </w:r>
      <w:r w:rsidRPr="009F640F">
        <w:rPr>
          <w:rFonts w:eastAsia="Arial" w:cs="Calibri"/>
          <w:spacing w:val="-1"/>
          <w:position w:val="2"/>
          <w:sz w:val="24"/>
          <w:szCs w:val="24"/>
          <w:lang w:val="ro-RO"/>
        </w:rPr>
        <w:t>i</w:t>
      </w:r>
      <w:r w:rsidRPr="009F640F">
        <w:rPr>
          <w:rFonts w:eastAsia="Arial" w:cs="Calibri"/>
          <w:position w:val="2"/>
          <w:sz w:val="24"/>
          <w:szCs w:val="24"/>
          <w:lang w:val="ro-RO"/>
        </w:rPr>
        <w:t>ei</w:t>
      </w:r>
      <w:r w:rsidRPr="009F640F">
        <w:rPr>
          <w:rFonts w:eastAsia="Arial" w:cs="Calibri"/>
          <w:spacing w:val="2"/>
          <w:position w:val="2"/>
          <w:sz w:val="24"/>
          <w:szCs w:val="24"/>
          <w:lang w:val="ro-RO"/>
        </w:rPr>
        <w:t xml:space="preserve"> </w:t>
      </w:r>
      <w:r w:rsidRPr="009F640F">
        <w:rPr>
          <w:rFonts w:eastAsia="Arial" w:cs="Calibri"/>
          <w:position w:val="2"/>
          <w:sz w:val="24"/>
          <w:szCs w:val="24"/>
          <w:lang w:val="ro-RO"/>
        </w:rPr>
        <w:t>de</w:t>
      </w:r>
      <w:r w:rsidRPr="009F640F">
        <w:rPr>
          <w:rFonts w:eastAsia="Arial" w:cs="Calibri"/>
          <w:spacing w:val="1"/>
          <w:position w:val="2"/>
          <w:sz w:val="24"/>
          <w:szCs w:val="24"/>
          <w:lang w:val="ro-RO"/>
        </w:rPr>
        <w:t xml:space="preserve"> </w:t>
      </w:r>
      <w:r w:rsidRPr="009F640F">
        <w:rPr>
          <w:rFonts w:eastAsia="Arial" w:cs="Calibri"/>
          <w:spacing w:val="3"/>
          <w:position w:val="2"/>
          <w:sz w:val="24"/>
          <w:szCs w:val="24"/>
          <w:lang w:val="ro-RO"/>
        </w:rPr>
        <w:t>f</w:t>
      </w:r>
      <w:r w:rsidRPr="009F640F">
        <w:rPr>
          <w:rFonts w:eastAsia="Arial" w:cs="Calibri"/>
          <w:spacing w:val="-3"/>
          <w:position w:val="2"/>
          <w:sz w:val="24"/>
          <w:szCs w:val="24"/>
          <w:lang w:val="ro-RO"/>
        </w:rPr>
        <w:t>o</w:t>
      </w:r>
      <w:r w:rsidRPr="009F640F">
        <w:rPr>
          <w:rFonts w:eastAsia="Arial" w:cs="Calibri"/>
          <w:spacing w:val="1"/>
          <w:position w:val="2"/>
          <w:sz w:val="24"/>
          <w:szCs w:val="24"/>
          <w:lang w:val="ro-RO"/>
        </w:rPr>
        <w:t>r</w:t>
      </w:r>
      <w:r w:rsidRPr="009F640F">
        <w:rPr>
          <w:rFonts w:eastAsia="Arial" w:cs="Calibri"/>
          <w:spacing w:val="-1"/>
          <w:position w:val="2"/>
          <w:sz w:val="24"/>
          <w:szCs w:val="24"/>
          <w:lang w:val="ro-RO"/>
        </w:rPr>
        <w:t>ț</w:t>
      </w:r>
      <w:r w:rsidRPr="009F640F">
        <w:rPr>
          <w:rFonts w:eastAsia="Arial" w:cs="Calibri"/>
          <w:position w:val="2"/>
          <w:sz w:val="24"/>
          <w:szCs w:val="24"/>
          <w:lang w:val="ro-RO"/>
        </w:rPr>
        <w:t xml:space="preserve">ă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1"/>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
          <w:sz w:val="24"/>
          <w:szCs w:val="24"/>
          <w:lang w:val="ro-RO"/>
        </w:rPr>
        <w:t xml:space="preserve"> </w:t>
      </w:r>
      <w:r w:rsidRPr="009F640F">
        <w:rPr>
          <w:rFonts w:eastAsia="Arial" w:cs="Calibri"/>
          <w:sz w:val="24"/>
          <w:szCs w:val="24"/>
          <w:lang w:val="ro-RO"/>
        </w:rPr>
        <w:t>ba</w:t>
      </w:r>
      <w:r w:rsidRPr="009F640F">
        <w:rPr>
          <w:rFonts w:eastAsia="Arial" w:cs="Calibri"/>
          <w:spacing w:val="-2"/>
          <w:sz w:val="24"/>
          <w:szCs w:val="24"/>
          <w:lang w:val="ro-RO"/>
        </w:rPr>
        <w:t>z</w:t>
      </w:r>
      <w:r w:rsidRPr="009F640F">
        <w:rPr>
          <w:rFonts w:eastAsia="Arial" w:cs="Calibri"/>
          <w:sz w:val="24"/>
          <w:szCs w:val="24"/>
          <w:lang w:val="ro-RO"/>
        </w:rPr>
        <w:t>a</w:t>
      </w:r>
      <w:r w:rsidRPr="009F640F">
        <w:rPr>
          <w:rFonts w:eastAsia="Arial" w:cs="Calibri"/>
          <w:spacing w:val="3"/>
          <w:sz w:val="24"/>
          <w:szCs w:val="24"/>
          <w:lang w:val="ro-RO"/>
        </w:rPr>
        <w:t xml:space="preserve"> </w:t>
      </w:r>
      <w:r w:rsidRPr="009F640F">
        <w:rPr>
          <w:rFonts w:eastAsia="Arial" w:cs="Calibri"/>
          <w:sz w:val="24"/>
          <w:szCs w:val="24"/>
          <w:lang w:val="ro-RO"/>
        </w:rPr>
        <w:t>unui d</w:t>
      </w:r>
      <w:r w:rsidRPr="009F640F">
        <w:rPr>
          <w:rFonts w:eastAsia="Arial" w:cs="Calibri"/>
          <w:spacing w:val="2"/>
          <w:sz w:val="24"/>
          <w:szCs w:val="24"/>
          <w:lang w:val="ro-RO"/>
        </w:rPr>
        <w:t>o</w:t>
      </w:r>
      <w:r w:rsidRPr="009F640F">
        <w:rPr>
          <w:rFonts w:eastAsia="Arial" w:cs="Calibri"/>
          <w:sz w:val="24"/>
          <w:szCs w:val="24"/>
          <w:lang w:val="ro-RO"/>
        </w:rPr>
        <w:t>cu</w:t>
      </w:r>
      <w:r w:rsidRPr="009F640F">
        <w:rPr>
          <w:rFonts w:eastAsia="Arial" w:cs="Calibri"/>
          <w:spacing w:val="1"/>
          <w:sz w:val="24"/>
          <w:szCs w:val="24"/>
          <w:lang w:val="ro-RO"/>
        </w:rPr>
        <w:t>m</w:t>
      </w:r>
      <w:r w:rsidRPr="009F640F">
        <w:rPr>
          <w:rFonts w:eastAsia="Arial" w:cs="Calibri"/>
          <w:sz w:val="24"/>
          <w:szCs w:val="24"/>
          <w:lang w:val="ro-RO"/>
        </w:rPr>
        <w:t>ent</w:t>
      </w:r>
      <w:r w:rsidRPr="009F640F">
        <w:rPr>
          <w:rFonts w:eastAsia="Arial" w:cs="Calibri"/>
          <w:spacing w:val="1"/>
          <w:sz w:val="24"/>
          <w:szCs w:val="24"/>
          <w:lang w:val="ro-RO"/>
        </w:rPr>
        <w:t xml:space="preserve"> </w:t>
      </w:r>
      <w:r w:rsidRPr="009F640F">
        <w:rPr>
          <w:rFonts w:eastAsia="Arial" w:cs="Calibri"/>
          <w:sz w:val="24"/>
          <w:szCs w:val="24"/>
          <w:lang w:val="ro-RO"/>
        </w:rPr>
        <w:t>e</w:t>
      </w:r>
      <w:r w:rsidRPr="009F640F">
        <w:rPr>
          <w:rFonts w:eastAsia="Arial" w:cs="Calibri"/>
          <w:spacing w:val="-1"/>
          <w:sz w:val="24"/>
          <w:szCs w:val="24"/>
          <w:lang w:val="ro-RO"/>
        </w:rPr>
        <w:t>li</w:t>
      </w:r>
      <w:r w:rsidRPr="009F640F">
        <w:rPr>
          <w:rFonts w:eastAsia="Arial" w:cs="Calibri"/>
          <w:sz w:val="24"/>
          <w:szCs w:val="24"/>
          <w:lang w:val="ro-RO"/>
        </w:rPr>
        <w:t>be</w:t>
      </w:r>
      <w:r w:rsidRPr="009F640F">
        <w:rPr>
          <w:rFonts w:eastAsia="Arial" w:cs="Calibri"/>
          <w:spacing w:val="1"/>
          <w:sz w:val="24"/>
          <w:szCs w:val="24"/>
          <w:lang w:val="ro-RO"/>
        </w:rPr>
        <w:t>r</w:t>
      </w:r>
      <w:r w:rsidRPr="009F640F">
        <w:rPr>
          <w:rFonts w:eastAsia="Arial" w:cs="Calibri"/>
          <w:spacing w:val="-1"/>
          <w:sz w:val="24"/>
          <w:szCs w:val="24"/>
          <w:lang w:val="ro-RO"/>
        </w:rPr>
        <w:t>a</w:t>
      </w:r>
      <w:r w:rsidRPr="009F640F">
        <w:rPr>
          <w:rFonts w:eastAsia="Arial" w:cs="Calibri"/>
          <w:sz w:val="24"/>
          <w:szCs w:val="24"/>
          <w:lang w:val="ro-RO"/>
        </w:rPr>
        <w:t>t</w:t>
      </w:r>
      <w:r w:rsidRPr="009F640F">
        <w:rPr>
          <w:rFonts w:eastAsia="Arial" w:cs="Calibri"/>
          <w:spacing w:val="2"/>
          <w:sz w:val="24"/>
          <w:szCs w:val="24"/>
          <w:lang w:val="ro-RO"/>
        </w:rPr>
        <w:t xml:space="preserve"> </w:t>
      </w:r>
      <w:r w:rsidRPr="009F640F">
        <w:rPr>
          <w:rFonts w:eastAsia="Arial" w:cs="Calibri"/>
          <w:sz w:val="24"/>
          <w:szCs w:val="24"/>
          <w:lang w:val="ro-RO"/>
        </w:rPr>
        <w:t>sau e</w:t>
      </w:r>
      <w:r w:rsidRPr="009F640F">
        <w:rPr>
          <w:rFonts w:eastAsia="Arial" w:cs="Calibri"/>
          <w:spacing w:val="-1"/>
          <w:sz w:val="24"/>
          <w:szCs w:val="24"/>
          <w:lang w:val="ro-RO"/>
        </w:rPr>
        <w:t>mi</w:t>
      </w:r>
      <w:r w:rsidRPr="009F640F">
        <w:rPr>
          <w:rFonts w:eastAsia="Arial" w:cs="Calibri"/>
          <w:sz w:val="24"/>
          <w:szCs w:val="24"/>
          <w:lang w:val="ro-RO"/>
        </w:rPr>
        <w:t>s de că</w:t>
      </w:r>
      <w:r w:rsidRPr="009F640F">
        <w:rPr>
          <w:rFonts w:eastAsia="Arial" w:cs="Calibri"/>
          <w:spacing w:val="1"/>
          <w:sz w:val="24"/>
          <w:szCs w:val="24"/>
          <w:lang w:val="ro-RO"/>
        </w:rPr>
        <w:t>tr</w:t>
      </w:r>
      <w:r w:rsidRPr="009F640F">
        <w:rPr>
          <w:rFonts w:eastAsia="Arial" w:cs="Calibri"/>
          <w:sz w:val="24"/>
          <w:szCs w:val="24"/>
          <w:lang w:val="ro-RO"/>
        </w:rPr>
        <w:t>e au</w:t>
      </w:r>
      <w:r w:rsidRPr="009F640F">
        <w:rPr>
          <w:rFonts w:eastAsia="Arial" w:cs="Calibri"/>
          <w:spacing w:val="1"/>
          <w:sz w:val="24"/>
          <w:szCs w:val="24"/>
          <w:lang w:val="ro-RO"/>
        </w:rPr>
        <w:t>t</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pacing w:val="-3"/>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ea co</w:t>
      </w:r>
      <w:r w:rsidRPr="009F640F">
        <w:rPr>
          <w:rFonts w:eastAsia="Arial" w:cs="Calibri"/>
          <w:spacing w:val="1"/>
          <w:sz w:val="24"/>
          <w:szCs w:val="24"/>
          <w:lang w:val="ro-RO"/>
        </w:rPr>
        <w:t>m</w:t>
      </w:r>
      <w:r w:rsidRPr="009F640F">
        <w:rPr>
          <w:rFonts w:eastAsia="Arial" w:cs="Calibri"/>
          <w:sz w:val="24"/>
          <w:szCs w:val="24"/>
          <w:lang w:val="ro-RO"/>
        </w:rPr>
        <w:t>pe</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3"/>
          <w:sz w:val="24"/>
          <w:szCs w:val="24"/>
          <w:lang w:val="ro-RO"/>
        </w:rPr>
        <w:t>n</w:t>
      </w:r>
      <w:r w:rsidRPr="009F640F">
        <w:rPr>
          <w:rFonts w:eastAsia="Arial" w:cs="Calibri"/>
          <w:spacing w:val="1"/>
          <w:sz w:val="24"/>
          <w:szCs w:val="24"/>
          <w:lang w:val="ro-RO"/>
        </w:rPr>
        <w:t>tă</w:t>
      </w:r>
      <w:r w:rsidRPr="009F640F">
        <w:rPr>
          <w:rFonts w:eastAsia="Arial" w:cs="Calibri"/>
          <w:sz w:val="24"/>
          <w:szCs w:val="24"/>
          <w:lang w:val="ro-RO"/>
        </w:rPr>
        <w:t>,</w:t>
      </w:r>
      <w:r w:rsidRPr="009F640F">
        <w:rPr>
          <w:rFonts w:eastAsia="Arial" w:cs="Calibri"/>
          <w:spacing w:val="1"/>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 xml:space="preserve">n </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3"/>
          <w:sz w:val="24"/>
          <w:szCs w:val="24"/>
          <w:lang w:val="ro-RO"/>
        </w:rPr>
        <w:t xml:space="preserve"> </w:t>
      </w:r>
      <w:r w:rsidRPr="009F640F">
        <w:rPr>
          <w:rFonts w:eastAsia="Arial" w:cs="Calibri"/>
          <w:sz w:val="24"/>
          <w:szCs w:val="24"/>
          <w:lang w:val="ro-RO"/>
        </w:rPr>
        <w:t>de</w:t>
      </w:r>
      <w:r w:rsidRPr="009F640F">
        <w:rPr>
          <w:rFonts w:eastAsia="Arial" w:cs="Calibri"/>
          <w:spacing w:val="11"/>
          <w:sz w:val="24"/>
          <w:szCs w:val="24"/>
          <w:lang w:val="ro-RO"/>
        </w:rPr>
        <w:t xml:space="preserve"> </w:t>
      </w:r>
      <w:r w:rsidRPr="009F640F">
        <w:rPr>
          <w:rFonts w:eastAsia="Arial" w:cs="Calibri"/>
          <w:sz w:val="24"/>
          <w:szCs w:val="24"/>
          <w:lang w:val="ro-RO"/>
        </w:rPr>
        <w:t>cel</w:t>
      </w:r>
      <w:r w:rsidRPr="009F640F">
        <w:rPr>
          <w:rFonts w:eastAsia="Arial" w:cs="Calibri"/>
          <w:spacing w:val="10"/>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t</w:t>
      </w:r>
      <w:r w:rsidRPr="009F640F">
        <w:rPr>
          <w:rFonts w:eastAsia="Arial" w:cs="Calibri"/>
          <w:spacing w:val="14"/>
          <w:sz w:val="24"/>
          <w:szCs w:val="24"/>
          <w:lang w:val="ro-RO"/>
        </w:rPr>
        <w:t xml:space="preserve"> </w:t>
      </w:r>
      <w:r w:rsidRPr="009F640F">
        <w:rPr>
          <w:rFonts w:eastAsia="Arial" w:cs="Calibri"/>
          <w:sz w:val="24"/>
          <w:szCs w:val="24"/>
          <w:lang w:val="ro-RO"/>
        </w:rPr>
        <w:t>15</w:t>
      </w:r>
      <w:r w:rsidRPr="009F640F">
        <w:rPr>
          <w:rFonts w:eastAsia="Arial" w:cs="Calibri"/>
          <w:spacing w:val="11"/>
          <w:sz w:val="24"/>
          <w:szCs w:val="24"/>
          <w:lang w:val="ro-RO"/>
        </w:rPr>
        <w:t xml:space="preserve"> </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l</w:t>
      </w:r>
      <w:r w:rsidRPr="009F640F">
        <w:rPr>
          <w:rFonts w:eastAsia="Arial" w:cs="Calibri"/>
          <w:sz w:val="24"/>
          <w:szCs w:val="24"/>
          <w:lang w:val="ro-RO"/>
        </w:rPr>
        <w:t>e lucrătoare de</w:t>
      </w:r>
      <w:r w:rsidRPr="009F640F">
        <w:rPr>
          <w:rFonts w:eastAsia="Arial" w:cs="Calibri"/>
          <w:spacing w:val="13"/>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1"/>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1"/>
          <w:sz w:val="24"/>
          <w:szCs w:val="24"/>
          <w:lang w:val="ro-RO"/>
        </w:rPr>
        <w:t xml:space="preserve"> </w:t>
      </w:r>
      <w:r w:rsidRPr="009F640F">
        <w:rPr>
          <w:rFonts w:eastAsia="Arial" w:cs="Calibri"/>
          <w:sz w:val="24"/>
          <w:szCs w:val="24"/>
          <w:lang w:val="ro-RO"/>
        </w:rPr>
        <w:t>co</w:t>
      </w:r>
      <w:r w:rsidRPr="009F640F">
        <w:rPr>
          <w:rFonts w:eastAsia="Arial" w:cs="Calibri"/>
          <w:spacing w:val="1"/>
          <w:sz w:val="24"/>
          <w:szCs w:val="24"/>
          <w:lang w:val="ro-RO"/>
        </w:rPr>
        <w:t>m</w:t>
      </w:r>
      <w:r w:rsidRPr="009F640F">
        <w:rPr>
          <w:rFonts w:eastAsia="Arial" w:cs="Calibri"/>
          <w:sz w:val="24"/>
          <w:szCs w:val="24"/>
          <w:lang w:val="ro-RO"/>
        </w:rPr>
        <w:t>un</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3"/>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w:t>
      </w:r>
      <w:r w:rsidRPr="009F640F">
        <w:rPr>
          <w:rFonts w:eastAsia="Arial" w:cs="Calibri"/>
          <w:spacing w:val="12"/>
          <w:sz w:val="24"/>
          <w:szCs w:val="24"/>
          <w:lang w:val="ro-RO"/>
        </w:rPr>
        <w:t xml:space="preserve"> </w:t>
      </w:r>
      <w:r w:rsidRPr="009F640F">
        <w:rPr>
          <w:rFonts w:eastAsia="Arial" w:cs="Calibri"/>
          <w:sz w:val="24"/>
          <w:szCs w:val="24"/>
          <w:lang w:val="ro-RO"/>
        </w:rPr>
        <w:t>aces</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i</w:t>
      </w:r>
      <w:r w:rsidRPr="009F640F">
        <w:rPr>
          <w:rFonts w:eastAsia="Arial" w:cs="Calibri"/>
          <w:spacing w:val="-3"/>
          <w:sz w:val="24"/>
          <w:szCs w:val="24"/>
          <w:lang w:val="ro-RO"/>
        </w:rPr>
        <w:t>a</w:t>
      </w:r>
      <w:r w:rsidRPr="009F640F">
        <w:rPr>
          <w:rFonts w:eastAsia="Arial" w:cs="Calibri"/>
          <w:sz w:val="24"/>
          <w:szCs w:val="24"/>
          <w:lang w:val="ro-RO"/>
        </w:rPr>
        <w:t>.</w:t>
      </w:r>
      <w:r w:rsidRPr="009F640F">
        <w:rPr>
          <w:rFonts w:eastAsia="Arial" w:cs="Calibri"/>
          <w:spacing w:val="14"/>
          <w:sz w:val="24"/>
          <w:szCs w:val="24"/>
          <w:lang w:val="ro-RO"/>
        </w:rPr>
        <w:t xml:space="preserve"> </w:t>
      </w:r>
      <w:r w:rsidRPr="009F640F">
        <w:rPr>
          <w:rFonts w:eastAsia="Arial" w:cs="Calibri"/>
          <w:spacing w:val="-1"/>
          <w:sz w:val="24"/>
          <w:szCs w:val="24"/>
          <w:lang w:val="ro-RO"/>
        </w:rPr>
        <w:t>D</w:t>
      </w:r>
      <w:r w:rsidRPr="009F640F">
        <w:rPr>
          <w:rFonts w:eastAsia="Arial" w:cs="Calibri"/>
          <w:sz w:val="24"/>
          <w:szCs w:val="24"/>
          <w:lang w:val="ro-RO"/>
        </w:rPr>
        <w:t>e</w:t>
      </w:r>
      <w:r w:rsidRPr="009F640F">
        <w:rPr>
          <w:rFonts w:eastAsia="Arial" w:cs="Calibri"/>
          <w:spacing w:val="13"/>
          <w:sz w:val="24"/>
          <w:szCs w:val="24"/>
          <w:lang w:val="ro-RO"/>
        </w:rPr>
        <w:t xml:space="preserve"> </w:t>
      </w:r>
      <w:r w:rsidRPr="009F640F">
        <w:rPr>
          <w:rFonts w:eastAsia="Arial" w:cs="Calibri"/>
          <w:sz w:val="24"/>
          <w:szCs w:val="24"/>
          <w:lang w:val="ro-RO"/>
        </w:rPr>
        <w:t>as</w:t>
      </w:r>
      <w:r w:rsidRPr="009F640F">
        <w:rPr>
          <w:rFonts w:eastAsia="Arial" w:cs="Calibri"/>
          <w:spacing w:val="-3"/>
          <w:sz w:val="24"/>
          <w:szCs w:val="24"/>
          <w:lang w:val="ro-RO"/>
        </w:rPr>
        <w:t>e</w:t>
      </w:r>
      <w:r w:rsidRPr="009F640F">
        <w:rPr>
          <w:rFonts w:eastAsia="Arial" w:cs="Calibri"/>
          <w:spacing w:val="1"/>
          <w:sz w:val="24"/>
          <w:szCs w:val="24"/>
          <w:lang w:val="ro-RO"/>
        </w:rPr>
        <w:t>m</w:t>
      </w:r>
      <w:r w:rsidRPr="009F640F">
        <w:rPr>
          <w:rFonts w:eastAsia="Arial" w:cs="Calibri"/>
          <w:sz w:val="24"/>
          <w:szCs w:val="24"/>
          <w:lang w:val="ro-RO"/>
        </w:rPr>
        <w:t>ene</w:t>
      </w:r>
      <w:r w:rsidRPr="009F640F">
        <w:rPr>
          <w:rFonts w:eastAsia="Arial" w:cs="Calibri"/>
          <w:spacing w:val="-3"/>
          <w:sz w:val="24"/>
          <w:szCs w:val="24"/>
          <w:lang w:val="ro-RO"/>
        </w:rPr>
        <w:t>a</w:t>
      </w:r>
      <w:r w:rsidRPr="009F640F">
        <w:rPr>
          <w:rFonts w:eastAsia="Arial" w:cs="Calibri"/>
          <w:sz w:val="24"/>
          <w:szCs w:val="24"/>
          <w:lang w:val="ro-RO"/>
        </w:rPr>
        <w:t>,</w:t>
      </w:r>
      <w:r w:rsidRPr="009F640F">
        <w:rPr>
          <w:rFonts w:eastAsia="Arial" w:cs="Calibri"/>
          <w:spacing w:val="14"/>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1"/>
          <w:sz w:val="24"/>
          <w:szCs w:val="24"/>
          <w:lang w:val="ro-RO"/>
        </w:rPr>
        <w:t xml:space="preserve"> </w:t>
      </w:r>
      <w:r w:rsidRPr="009F640F">
        <w:rPr>
          <w:rFonts w:eastAsia="Arial" w:cs="Calibri"/>
          <w:sz w:val="24"/>
          <w:szCs w:val="24"/>
          <w:lang w:val="ro-RO"/>
        </w:rPr>
        <w:t>obligația</w:t>
      </w:r>
      <w:r w:rsidRPr="009F640F">
        <w:rPr>
          <w:rFonts w:eastAsia="Arial" w:cs="Calibri"/>
          <w:position w:val="2"/>
          <w:sz w:val="24"/>
          <w:szCs w:val="24"/>
          <w:lang w:val="ro-RO"/>
        </w:rPr>
        <w:t xml:space="preserve"> </w:t>
      </w:r>
      <w:r w:rsidRPr="009F640F">
        <w:rPr>
          <w:rFonts w:eastAsia="Arial" w:cs="Calibri"/>
          <w:sz w:val="24"/>
          <w:szCs w:val="24"/>
          <w:lang w:val="ro-RO"/>
        </w:rPr>
        <w:t>de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c</w:t>
      </w:r>
      <w:r w:rsidRPr="009F640F">
        <w:rPr>
          <w:rFonts w:eastAsia="Arial" w:cs="Calibri"/>
          <w:spacing w:val="-3"/>
          <w:sz w:val="24"/>
          <w:szCs w:val="24"/>
          <w:lang w:val="ro-RO"/>
        </w:rPr>
        <w:t>o</w:t>
      </w:r>
      <w:r w:rsidRPr="009F640F">
        <w:rPr>
          <w:rFonts w:eastAsia="Arial" w:cs="Calibri"/>
          <w:spacing w:val="1"/>
          <w:sz w:val="24"/>
          <w:szCs w:val="24"/>
          <w:lang w:val="ro-RO"/>
        </w:rPr>
        <w:t>m</w:t>
      </w:r>
      <w:r w:rsidRPr="009F640F">
        <w:rPr>
          <w:rFonts w:eastAsia="Arial" w:cs="Calibri"/>
          <w:sz w:val="24"/>
          <w:szCs w:val="24"/>
          <w:lang w:val="ro-RO"/>
        </w:rPr>
        <w:t>un</w:t>
      </w:r>
      <w:r w:rsidRPr="009F640F">
        <w:rPr>
          <w:rFonts w:eastAsia="Arial" w:cs="Calibri"/>
          <w:spacing w:val="-1"/>
          <w:sz w:val="24"/>
          <w:szCs w:val="24"/>
          <w:lang w:val="ro-RO"/>
        </w:rPr>
        <w:t>i</w:t>
      </w:r>
      <w:r w:rsidRPr="009F640F">
        <w:rPr>
          <w:rFonts w:eastAsia="Arial" w:cs="Calibri"/>
          <w:sz w:val="24"/>
          <w:szCs w:val="24"/>
          <w:lang w:val="ro-RO"/>
        </w:rPr>
        <w:t>ca</w:t>
      </w:r>
      <w:r w:rsidRPr="009F640F">
        <w:rPr>
          <w:rFonts w:eastAsia="Arial" w:cs="Calibri"/>
          <w:spacing w:val="1"/>
          <w:sz w:val="24"/>
          <w:szCs w:val="24"/>
          <w:lang w:val="ro-RO"/>
        </w:rPr>
        <w:t xml:space="preserve"> celeilalte părți, în scris</w:t>
      </w:r>
      <w:r w:rsidRPr="009F640F">
        <w:rPr>
          <w:rFonts w:eastAsia="Arial" w:cs="Calibri"/>
          <w:sz w:val="24"/>
          <w:szCs w:val="24"/>
          <w:lang w:val="ro-RO"/>
        </w:rPr>
        <w:t>,</w:t>
      </w:r>
      <w:r w:rsidRPr="009F640F">
        <w:rPr>
          <w:rFonts w:eastAsia="Arial" w:cs="Calibri"/>
          <w:spacing w:val="-4"/>
          <w:sz w:val="24"/>
          <w:szCs w:val="24"/>
          <w:lang w:val="ro-RO"/>
        </w:rPr>
        <w:t xml:space="preserve"> </w:t>
      </w:r>
      <w:r w:rsidRPr="009F640F">
        <w:rPr>
          <w:rFonts w:eastAsia="Arial" w:cs="Calibri"/>
          <w:sz w:val="24"/>
          <w:szCs w:val="24"/>
          <w:lang w:val="ro-RO"/>
        </w:rPr>
        <w:t>înc</w:t>
      </w:r>
      <w:r w:rsidRPr="009F640F">
        <w:rPr>
          <w:rFonts w:eastAsia="Arial" w:cs="Calibri"/>
          <w:spacing w:val="1"/>
          <w:sz w:val="24"/>
          <w:szCs w:val="24"/>
          <w:lang w:val="ro-RO"/>
        </w:rPr>
        <w:t>e</w:t>
      </w:r>
      <w:r w:rsidRPr="009F640F">
        <w:rPr>
          <w:rFonts w:eastAsia="Arial" w:cs="Calibri"/>
          <w:sz w:val="24"/>
          <w:szCs w:val="24"/>
          <w:lang w:val="ro-RO"/>
        </w:rPr>
        <w:t>tarea situației</w:t>
      </w:r>
      <w:r w:rsidRPr="009F640F">
        <w:rPr>
          <w:rFonts w:eastAsia="Arial" w:cs="Calibri"/>
          <w:position w:val="1"/>
          <w:sz w:val="24"/>
          <w:szCs w:val="24"/>
          <w:lang w:val="ro-RO"/>
        </w:rPr>
        <w:t xml:space="preserve"> de</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forță</w:t>
      </w:r>
      <w:r w:rsidRPr="009F640F">
        <w:rPr>
          <w:rFonts w:eastAsia="Arial" w:cs="Calibri"/>
          <w:spacing w:val="-1"/>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 xml:space="preserve">ă,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 xml:space="preserve"> t</w:t>
      </w:r>
      <w:r w:rsidRPr="009F640F">
        <w:rPr>
          <w:rFonts w:eastAsia="Arial" w:cs="Calibri"/>
          <w:sz w:val="24"/>
          <w:szCs w:val="24"/>
          <w:lang w:val="ro-RO"/>
        </w:rPr>
        <w:t>e</w:t>
      </w:r>
      <w:r w:rsidRPr="009F640F">
        <w:rPr>
          <w:rFonts w:eastAsia="Arial" w:cs="Calibri"/>
          <w:spacing w:val="1"/>
          <w:sz w:val="24"/>
          <w:szCs w:val="24"/>
          <w:lang w:val="ro-RO"/>
        </w:rPr>
        <w:t>rm</w:t>
      </w:r>
      <w:r w:rsidRPr="009F640F">
        <w:rPr>
          <w:rFonts w:eastAsia="Arial" w:cs="Calibri"/>
          <w:sz w:val="24"/>
          <w:szCs w:val="24"/>
          <w:lang w:val="ro-RO"/>
        </w:rPr>
        <w:t>en</w:t>
      </w:r>
      <w:r w:rsidRPr="009F640F">
        <w:rPr>
          <w:rFonts w:eastAsia="Arial" w:cs="Calibri"/>
          <w:spacing w:val="-2"/>
          <w:sz w:val="24"/>
          <w:szCs w:val="24"/>
          <w:lang w:val="ro-RO"/>
        </w:rPr>
        <w:t xml:space="preserve"> </w:t>
      </w:r>
      <w:r w:rsidRPr="009F640F">
        <w:rPr>
          <w:rFonts w:eastAsia="Arial" w:cs="Calibri"/>
          <w:sz w:val="24"/>
          <w:szCs w:val="24"/>
          <w:lang w:val="ro-RO"/>
        </w:rPr>
        <w:t>de</w:t>
      </w:r>
      <w:r w:rsidRPr="009F640F">
        <w:rPr>
          <w:rFonts w:eastAsia="Arial" w:cs="Calibri"/>
          <w:spacing w:val="1"/>
          <w:sz w:val="24"/>
          <w:szCs w:val="24"/>
          <w:lang w:val="ro-RO"/>
        </w:rPr>
        <w:t xml:space="preserve"> </w:t>
      </w:r>
      <w:r w:rsidRPr="009F640F">
        <w:rPr>
          <w:rFonts w:eastAsia="Arial" w:cs="Calibri"/>
          <w:sz w:val="24"/>
          <w:szCs w:val="24"/>
          <w:lang w:val="ro-RO"/>
        </w:rPr>
        <w:t xml:space="preserve">10 </w:t>
      </w:r>
      <w:r w:rsidRPr="009F640F">
        <w:rPr>
          <w:rFonts w:eastAsia="Arial" w:cs="Calibri"/>
          <w:spacing w:val="-2"/>
          <w:sz w:val="24"/>
          <w:szCs w:val="24"/>
          <w:lang w:val="ro-RO"/>
        </w:rPr>
        <w:t>z</w:t>
      </w:r>
      <w:r w:rsidRPr="009F640F">
        <w:rPr>
          <w:rFonts w:eastAsia="Arial" w:cs="Calibri"/>
          <w:spacing w:val="-1"/>
          <w:sz w:val="24"/>
          <w:szCs w:val="24"/>
          <w:lang w:val="ro-RO"/>
        </w:rPr>
        <w:t>il</w:t>
      </w:r>
      <w:r w:rsidRPr="009F640F">
        <w:rPr>
          <w:rFonts w:eastAsia="Arial" w:cs="Calibri"/>
          <w:sz w:val="24"/>
          <w:szCs w:val="24"/>
          <w:lang w:val="ro-RO"/>
        </w:rPr>
        <w:t>e lucrătoare de la intervenirea încetării.</w:t>
      </w:r>
    </w:p>
    <w:p w14:paraId="238DD42C" w14:textId="77777777" w:rsidR="0069529C" w:rsidRPr="009F640F" w:rsidRDefault="0069529C" w:rsidP="009F640F">
      <w:pPr>
        <w:pStyle w:val="Listparagraf"/>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ă</w:t>
      </w:r>
      <w:r w:rsidRPr="009F640F">
        <w:rPr>
          <w:rFonts w:eastAsia="Arial" w:cs="Calibri"/>
          <w:spacing w:val="-7"/>
          <w:sz w:val="24"/>
          <w:szCs w:val="24"/>
          <w:lang w:val="ro-RO"/>
        </w:rPr>
        <w:t>r</w:t>
      </w:r>
      <w:r w:rsidRPr="009F640F">
        <w:rPr>
          <w:rFonts w:eastAsia="Arial" w:cs="Calibri"/>
          <w:spacing w:val="1"/>
          <w:sz w:val="24"/>
          <w:szCs w:val="24"/>
          <w:lang w:val="ro-RO"/>
        </w:rPr>
        <w:t>ț</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z w:val="24"/>
          <w:szCs w:val="24"/>
          <w:lang w:val="ro-RO"/>
        </w:rPr>
        <w:t>au</w:t>
      </w:r>
      <w:r w:rsidRPr="009F640F">
        <w:rPr>
          <w:rFonts w:eastAsia="Arial" w:cs="Calibri"/>
          <w:spacing w:val="45"/>
          <w:sz w:val="24"/>
          <w:szCs w:val="24"/>
          <w:lang w:val="ro-RO"/>
        </w:rPr>
        <w:t xml:space="preserve"> </w:t>
      </w:r>
      <w:r w:rsidRPr="009F640F">
        <w:rPr>
          <w:rFonts w:eastAsia="Arial" w:cs="Calibri"/>
          <w:sz w:val="24"/>
          <w:szCs w:val="24"/>
          <w:lang w:val="ro-RO"/>
        </w:rPr>
        <w:t>ob</w:t>
      </w:r>
      <w:r w:rsidRPr="009F640F">
        <w:rPr>
          <w:rFonts w:eastAsia="Arial" w:cs="Calibri"/>
          <w:spacing w:val="-1"/>
          <w:sz w:val="24"/>
          <w:szCs w:val="24"/>
          <w:lang w:val="ro-RO"/>
        </w:rPr>
        <w:t>li</w:t>
      </w:r>
      <w:r w:rsidRPr="009F640F">
        <w:rPr>
          <w:rFonts w:eastAsia="Arial" w:cs="Calibri"/>
          <w:spacing w:val="2"/>
          <w:sz w:val="24"/>
          <w:szCs w:val="24"/>
          <w:lang w:val="ro-RO"/>
        </w:rPr>
        <w:t>g</w:t>
      </w:r>
      <w:r w:rsidRPr="009F640F">
        <w:rPr>
          <w:rFonts w:eastAsia="Arial" w:cs="Calibri"/>
          <w:spacing w:val="-15"/>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35"/>
          <w:sz w:val="24"/>
          <w:szCs w:val="24"/>
          <w:lang w:val="ro-RO"/>
        </w:rPr>
        <w:t xml:space="preserve"> </w:t>
      </w:r>
      <w:r w:rsidRPr="009F640F">
        <w:rPr>
          <w:rFonts w:eastAsia="Arial" w:cs="Calibri"/>
          <w:sz w:val="24"/>
          <w:szCs w:val="24"/>
          <w:lang w:val="ro-RO"/>
        </w:rPr>
        <w:t>de</w:t>
      </w:r>
      <w:r w:rsidRPr="009F640F">
        <w:rPr>
          <w:rFonts w:eastAsia="Arial" w:cs="Calibri"/>
          <w:spacing w:val="35"/>
          <w:sz w:val="24"/>
          <w:szCs w:val="24"/>
          <w:lang w:val="ro-RO"/>
        </w:rPr>
        <w:t xml:space="preserve"> </w:t>
      </w:r>
      <w:r w:rsidRPr="009F640F">
        <w:rPr>
          <w:rFonts w:eastAsia="Arial" w:cs="Calibri"/>
          <w:sz w:val="24"/>
          <w:szCs w:val="24"/>
          <w:lang w:val="ro-RO"/>
        </w:rPr>
        <w:t>a</w:t>
      </w:r>
      <w:r w:rsidRPr="009F640F">
        <w:rPr>
          <w:rFonts w:eastAsia="Arial" w:cs="Calibri"/>
          <w:spacing w:val="35"/>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ua</w:t>
      </w:r>
      <w:r w:rsidRPr="009F640F">
        <w:rPr>
          <w:rFonts w:eastAsia="Arial" w:cs="Calibri"/>
          <w:spacing w:val="35"/>
          <w:sz w:val="24"/>
          <w:szCs w:val="24"/>
          <w:lang w:val="ro-RO"/>
        </w:rPr>
        <w:t xml:space="preserve"> </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ce</w:t>
      </w:r>
      <w:r w:rsidRPr="009F640F">
        <w:rPr>
          <w:rFonts w:eastAsia="Arial" w:cs="Calibri"/>
          <w:spacing w:val="37"/>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ăsu</w:t>
      </w:r>
      <w:r w:rsidRPr="009F640F">
        <w:rPr>
          <w:rFonts w:eastAsia="Arial" w:cs="Calibri"/>
          <w:spacing w:val="1"/>
          <w:sz w:val="24"/>
          <w:szCs w:val="24"/>
          <w:lang w:val="ro-RO"/>
        </w:rPr>
        <w:t>r</w:t>
      </w:r>
      <w:r w:rsidRPr="009F640F">
        <w:rPr>
          <w:rFonts w:eastAsia="Arial" w:cs="Calibri"/>
          <w:sz w:val="24"/>
          <w:szCs w:val="24"/>
          <w:lang w:val="ro-RO"/>
        </w:rPr>
        <w:t>i</w:t>
      </w:r>
      <w:r w:rsidRPr="009F640F">
        <w:rPr>
          <w:rFonts w:eastAsia="Arial" w:cs="Calibri"/>
          <w:spacing w:val="34"/>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au</w:t>
      </w:r>
      <w:r w:rsidRPr="009F640F">
        <w:rPr>
          <w:rFonts w:eastAsia="Arial" w:cs="Calibri"/>
          <w:spacing w:val="35"/>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35"/>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i</w:t>
      </w:r>
      <w:r w:rsidRPr="009F640F">
        <w:rPr>
          <w:rFonts w:eastAsia="Arial" w:cs="Calibri"/>
          <w:sz w:val="24"/>
          <w:szCs w:val="24"/>
          <w:lang w:val="ro-RO"/>
        </w:rPr>
        <w:t>sp</w:t>
      </w:r>
      <w:r w:rsidRPr="009F640F">
        <w:rPr>
          <w:rFonts w:eastAsia="Arial" w:cs="Calibri"/>
          <w:spacing w:val="2"/>
          <w:sz w:val="24"/>
          <w:szCs w:val="24"/>
          <w:lang w:val="ro-RO"/>
        </w:rPr>
        <w:t>o</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e</w:t>
      </w:r>
      <w:r w:rsidRPr="009F640F">
        <w:rPr>
          <w:rFonts w:eastAsia="Arial" w:cs="Calibri"/>
          <w:spacing w:val="39"/>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7"/>
          <w:sz w:val="24"/>
          <w:szCs w:val="24"/>
          <w:lang w:val="ro-RO"/>
        </w:rPr>
        <w:t xml:space="preserve"> </w:t>
      </w:r>
      <w:r w:rsidRPr="009F640F">
        <w:rPr>
          <w:rFonts w:eastAsia="Arial" w:cs="Calibri"/>
          <w:spacing w:val="-2"/>
          <w:sz w:val="24"/>
          <w:szCs w:val="24"/>
          <w:lang w:val="ro-RO"/>
        </w:rPr>
        <w:t>v</w:t>
      </w:r>
      <w:r w:rsidRPr="009F640F">
        <w:rPr>
          <w:rFonts w:eastAsia="Arial" w:cs="Calibri"/>
          <w:sz w:val="24"/>
          <w:szCs w:val="24"/>
          <w:lang w:val="ro-RO"/>
        </w:rPr>
        <w:t>ede</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35"/>
          <w:sz w:val="24"/>
          <w:szCs w:val="24"/>
          <w:lang w:val="ro-RO"/>
        </w:rPr>
        <w:t xml:space="preserve"> </w:t>
      </w:r>
      <w:r w:rsidRPr="009F640F">
        <w:rPr>
          <w:rFonts w:eastAsia="Arial" w:cs="Calibri"/>
          <w:spacing w:val="1"/>
          <w:sz w:val="24"/>
          <w:szCs w:val="24"/>
          <w:lang w:val="ro-RO"/>
        </w:rPr>
        <w:t>l</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 consec</w:t>
      </w:r>
      <w:r w:rsidRPr="009F640F">
        <w:rPr>
          <w:rFonts w:eastAsia="Arial" w:cs="Calibri"/>
          <w:spacing w:val="-1"/>
          <w:sz w:val="24"/>
          <w:szCs w:val="24"/>
          <w:lang w:val="ro-RO"/>
        </w:rPr>
        <w:t>i</w:t>
      </w:r>
      <w:r w:rsidRPr="009F640F">
        <w:rPr>
          <w:rFonts w:eastAsia="Arial" w:cs="Calibri"/>
          <w:spacing w:val="-15"/>
          <w:sz w:val="24"/>
          <w:szCs w:val="24"/>
          <w:lang w:val="ro-RO"/>
        </w:rPr>
        <w:t>nțelor</w:t>
      </w:r>
      <w:r w:rsidRPr="009F640F">
        <w:rPr>
          <w:rFonts w:eastAsia="Arial" w:cs="Calibri"/>
          <w:spacing w:val="2"/>
          <w:position w:val="1"/>
          <w:sz w:val="24"/>
          <w:szCs w:val="24"/>
          <w:lang w:val="ro-RO"/>
        </w:rPr>
        <w:t xml:space="preserve"> </w:t>
      </w:r>
      <w:r w:rsidRPr="009F640F">
        <w:rPr>
          <w:rFonts w:eastAsia="Arial" w:cs="Calibri"/>
          <w:spacing w:val="-3"/>
          <w:position w:val="1"/>
          <w:sz w:val="24"/>
          <w:szCs w:val="24"/>
          <w:lang w:val="ro-RO"/>
        </w:rPr>
        <w:t>cazului</w:t>
      </w:r>
      <w:r w:rsidRPr="009F640F">
        <w:rPr>
          <w:rFonts w:eastAsia="Arial" w:cs="Calibri"/>
          <w:position w:val="1"/>
          <w:sz w:val="24"/>
          <w:szCs w:val="24"/>
          <w:lang w:val="ro-RO"/>
        </w:rPr>
        <w:t xml:space="preserve"> de</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f</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spacing w:val="1"/>
          <w:position w:val="1"/>
          <w:sz w:val="24"/>
          <w:szCs w:val="24"/>
          <w:lang w:val="ro-RO"/>
        </w:rPr>
        <w:t>ț</w:t>
      </w:r>
      <w:r w:rsidRPr="009F640F">
        <w:rPr>
          <w:rFonts w:eastAsia="Arial" w:cs="Calibri"/>
          <w:position w:val="1"/>
          <w:sz w:val="24"/>
          <w:szCs w:val="24"/>
          <w:lang w:val="ro-RO"/>
        </w:rPr>
        <w:t>ă</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m</w:t>
      </w:r>
      <w:r w:rsidRPr="009F640F">
        <w:rPr>
          <w:rFonts w:eastAsia="Arial" w:cs="Calibri"/>
          <w:position w:val="1"/>
          <w:sz w:val="24"/>
          <w:szCs w:val="24"/>
          <w:lang w:val="ro-RO"/>
        </w:rPr>
        <w:t>a</w:t>
      </w:r>
      <w:r w:rsidRPr="009F640F">
        <w:rPr>
          <w:rFonts w:eastAsia="Arial" w:cs="Calibri"/>
          <w:spacing w:val="1"/>
          <w:position w:val="1"/>
          <w:sz w:val="24"/>
          <w:szCs w:val="24"/>
          <w:lang w:val="ro-RO"/>
        </w:rPr>
        <w:t>j</w:t>
      </w:r>
      <w:r w:rsidRPr="009F640F">
        <w:rPr>
          <w:rFonts w:eastAsia="Arial" w:cs="Calibri"/>
          <w:spacing w:val="-3"/>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p>
    <w:p w14:paraId="13115A1A" w14:textId="77777777" w:rsidR="0069529C" w:rsidRPr="009F640F" w:rsidRDefault="0069529C" w:rsidP="009F640F">
      <w:pPr>
        <w:pStyle w:val="Listparagraf"/>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D</w:t>
      </w:r>
      <w:r w:rsidRPr="009F640F">
        <w:rPr>
          <w:rFonts w:eastAsia="Arial" w:cs="Calibri"/>
          <w:sz w:val="24"/>
          <w:szCs w:val="24"/>
          <w:lang w:val="ro-RO"/>
        </w:rPr>
        <w:t>acă</w:t>
      </w:r>
      <w:r w:rsidRPr="009F640F">
        <w:rPr>
          <w:rFonts w:eastAsia="Arial" w:cs="Calibri"/>
          <w:spacing w:val="2"/>
          <w:sz w:val="24"/>
          <w:szCs w:val="24"/>
          <w:lang w:val="ro-RO"/>
        </w:rPr>
        <w:t xml:space="preserve"> </w:t>
      </w:r>
      <w:r w:rsidRPr="009F640F">
        <w:rPr>
          <w:rFonts w:eastAsia="Arial" w:cs="Calibri"/>
          <w:sz w:val="24"/>
          <w:szCs w:val="24"/>
          <w:lang w:val="ro-RO"/>
        </w:rPr>
        <w:t>p</w:t>
      </w:r>
      <w:r w:rsidRPr="009F640F">
        <w:rPr>
          <w:rFonts w:eastAsia="Arial" w:cs="Calibri"/>
          <w:spacing w:val="-3"/>
          <w:sz w:val="24"/>
          <w:szCs w:val="24"/>
          <w:lang w:val="ro-RO"/>
        </w:rPr>
        <w:t>a</w:t>
      </w:r>
      <w:r w:rsidRPr="009F640F">
        <w:rPr>
          <w:rFonts w:eastAsia="Arial" w:cs="Calibri"/>
          <w:spacing w:val="1"/>
          <w:sz w:val="24"/>
          <w:szCs w:val="24"/>
          <w:lang w:val="ro-RO"/>
        </w:rPr>
        <w:t>rt</w:t>
      </w:r>
      <w:r w:rsidRPr="009F640F">
        <w:rPr>
          <w:rFonts w:eastAsia="Arial" w:cs="Calibri"/>
          <w:spacing w:val="-3"/>
          <w:sz w:val="24"/>
          <w:szCs w:val="24"/>
          <w:lang w:val="ro-RO"/>
        </w:rPr>
        <w:t>e</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 xml:space="preserve">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2"/>
          <w:sz w:val="24"/>
          <w:szCs w:val="24"/>
          <w:lang w:val="ro-RO"/>
        </w:rPr>
        <w:t>v</w:t>
      </w:r>
      <w:r w:rsidRPr="009F640F">
        <w:rPr>
          <w:rFonts w:eastAsia="Arial" w:cs="Calibri"/>
          <w:sz w:val="24"/>
          <w:szCs w:val="24"/>
          <w:lang w:val="ro-RO"/>
        </w:rPr>
        <w:t>ocă</w:t>
      </w:r>
      <w:r w:rsidRPr="009F640F">
        <w:rPr>
          <w:rFonts w:eastAsia="Arial" w:cs="Calibri"/>
          <w:spacing w:val="2"/>
          <w:sz w:val="24"/>
          <w:szCs w:val="24"/>
          <w:lang w:val="ro-RO"/>
        </w:rPr>
        <w:t xml:space="preserve"> </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7"/>
          <w:sz w:val="24"/>
          <w:szCs w:val="24"/>
          <w:lang w:val="ro-RO"/>
        </w:rPr>
        <w:t>r</w:t>
      </w:r>
      <w:r w:rsidRPr="009F640F">
        <w:rPr>
          <w:rFonts w:eastAsia="Arial" w:cs="Calibri"/>
          <w:spacing w:val="1"/>
          <w:sz w:val="24"/>
          <w:szCs w:val="24"/>
          <w:lang w:val="ro-RO"/>
        </w:rPr>
        <w:t>ț</w:t>
      </w:r>
      <w:r w:rsidRPr="009F640F">
        <w:rPr>
          <w:rFonts w:eastAsia="Arial" w:cs="Calibri"/>
          <w:sz w:val="24"/>
          <w:szCs w:val="24"/>
          <w:lang w:val="ro-RO"/>
        </w:rPr>
        <w:t xml:space="preserve">a </w:t>
      </w:r>
      <w:r w:rsidRPr="009F640F">
        <w:rPr>
          <w:rFonts w:eastAsia="Arial" w:cs="Calibri"/>
          <w:spacing w:val="1"/>
          <w:sz w:val="24"/>
          <w:szCs w:val="24"/>
          <w:lang w:val="ro-RO"/>
        </w:rPr>
        <w:t>m</w:t>
      </w:r>
      <w:r w:rsidRPr="009F640F">
        <w:rPr>
          <w:rFonts w:eastAsia="Arial" w:cs="Calibri"/>
          <w:spacing w:val="-3"/>
          <w:sz w:val="24"/>
          <w:szCs w:val="24"/>
          <w:lang w:val="ro-RO"/>
        </w:rPr>
        <w:t>a</w:t>
      </w:r>
      <w:r w:rsidRPr="009F640F">
        <w:rPr>
          <w:rFonts w:eastAsia="Arial" w:cs="Calibri"/>
          <w:spacing w:val="1"/>
          <w:sz w:val="24"/>
          <w:szCs w:val="24"/>
          <w:lang w:val="ro-RO"/>
        </w:rPr>
        <w:t>j</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2"/>
          <w:sz w:val="24"/>
          <w:szCs w:val="24"/>
          <w:lang w:val="ro-RO"/>
        </w:rPr>
        <w:t xml:space="preserve"> </w:t>
      </w:r>
      <w:r w:rsidRPr="009F640F">
        <w:rPr>
          <w:rFonts w:eastAsia="Arial" w:cs="Calibri"/>
          <w:sz w:val="24"/>
          <w:szCs w:val="24"/>
          <w:lang w:val="ro-RO"/>
        </w:rPr>
        <w:t>nu p</w:t>
      </w:r>
      <w:r w:rsidRPr="009F640F">
        <w:rPr>
          <w:rFonts w:eastAsia="Arial" w:cs="Calibri"/>
          <w:spacing w:val="-1"/>
          <w:sz w:val="24"/>
          <w:szCs w:val="24"/>
          <w:lang w:val="ro-RO"/>
        </w:rPr>
        <w:t>r</w:t>
      </w:r>
      <w:r w:rsidRPr="009F640F">
        <w:rPr>
          <w:rFonts w:eastAsia="Arial" w:cs="Calibri"/>
          <w:sz w:val="24"/>
          <w:szCs w:val="24"/>
          <w:lang w:val="ro-RO"/>
        </w:rPr>
        <w:t>ocedea</w:t>
      </w:r>
      <w:r w:rsidRPr="009F640F">
        <w:rPr>
          <w:rFonts w:eastAsia="Arial" w:cs="Calibri"/>
          <w:spacing w:val="-2"/>
          <w:sz w:val="24"/>
          <w:szCs w:val="24"/>
          <w:lang w:val="ro-RO"/>
        </w:rPr>
        <w:t>z</w:t>
      </w:r>
      <w:r w:rsidRPr="009F640F">
        <w:rPr>
          <w:rFonts w:eastAsia="Arial" w:cs="Calibri"/>
          <w:sz w:val="24"/>
          <w:szCs w:val="24"/>
          <w:lang w:val="ro-RO"/>
        </w:rPr>
        <w:t>ă</w:t>
      </w:r>
      <w:r w:rsidRPr="009F640F">
        <w:rPr>
          <w:rFonts w:eastAsia="Arial" w:cs="Calibri"/>
          <w:spacing w:val="2"/>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no</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 xml:space="preserve">ea </w:t>
      </w:r>
      <w:r w:rsidRPr="009F640F">
        <w:rPr>
          <w:rFonts w:eastAsia="Arial" w:cs="Calibri"/>
          <w:spacing w:val="-4"/>
          <w:sz w:val="24"/>
          <w:szCs w:val="24"/>
          <w:lang w:val="ro-RO"/>
        </w:rPr>
        <w:t>î</w:t>
      </w:r>
      <w:r w:rsidRPr="009F640F">
        <w:rPr>
          <w:rFonts w:eastAsia="Arial" w:cs="Calibri"/>
          <w:sz w:val="24"/>
          <w:szCs w:val="24"/>
          <w:lang w:val="ro-RO"/>
        </w:rPr>
        <w:t>ncepe</w:t>
      </w:r>
      <w:r w:rsidRPr="009F640F">
        <w:rPr>
          <w:rFonts w:eastAsia="Arial" w:cs="Calibri"/>
          <w:spacing w:val="1"/>
          <w:sz w:val="24"/>
          <w:szCs w:val="24"/>
          <w:lang w:val="ro-RO"/>
        </w:rPr>
        <w:t>ri</w:t>
      </w:r>
      <w:r w:rsidRPr="009F640F">
        <w:rPr>
          <w:rFonts w:eastAsia="Arial" w:cs="Calibri"/>
          <w:sz w:val="24"/>
          <w:szCs w:val="24"/>
          <w:lang w:val="ro-RO"/>
        </w:rPr>
        <w:t>i</w:t>
      </w:r>
      <w:r w:rsidRPr="009F640F">
        <w:rPr>
          <w:rFonts w:eastAsia="Arial" w:cs="Calibri"/>
          <w:spacing w:val="2"/>
          <w:sz w:val="24"/>
          <w:szCs w:val="24"/>
          <w:lang w:val="ro-RO"/>
        </w:rPr>
        <w:t xml:space="preserve"> </w:t>
      </w:r>
      <w:r w:rsidRPr="009F640F">
        <w:rPr>
          <w:rFonts w:eastAsia="Arial" w:cs="Calibri"/>
          <w:sz w:val="24"/>
          <w:szCs w:val="24"/>
          <w:lang w:val="ro-RO"/>
        </w:rPr>
        <w:t>și</w:t>
      </w:r>
      <w:r w:rsidRPr="009F640F">
        <w:rPr>
          <w:rFonts w:eastAsia="Arial" w:cs="Calibri"/>
          <w:spacing w:val="4"/>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nce</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 ca</w:t>
      </w:r>
      <w:r w:rsidRPr="009F640F">
        <w:rPr>
          <w:rFonts w:eastAsia="Arial" w:cs="Calibri"/>
          <w:spacing w:val="-2"/>
          <w:sz w:val="24"/>
          <w:szCs w:val="24"/>
          <w:lang w:val="ro-RO"/>
        </w:rPr>
        <w:t>z</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ui</w:t>
      </w:r>
      <w:r w:rsidRPr="009F640F">
        <w:rPr>
          <w:rFonts w:eastAsia="Arial" w:cs="Calibri"/>
          <w:spacing w:val="1"/>
          <w:sz w:val="24"/>
          <w:szCs w:val="24"/>
          <w:lang w:val="ro-RO"/>
        </w:rPr>
        <w:t xml:space="preserve"> </w:t>
      </w:r>
      <w:r w:rsidRPr="009F640F">
        <w:rPr>
          <w:rFonts w:eastAsia="Arial" w:cs="Calibri"/>
          <w:sz w:val="24"/>
          <w:szCs w:val="24"/>
          <w:lang w:val="ro-RO"/>
        </w:rPr>
        <w:t xml:space="preserve">de </w:t>
      </w:r>
      <w:r w:rsidRPr="009F640F">
        <w:rPr>
          <w:rFonts w:eastAsia="Arial" w:cs="Calibri"/>
          <w:spacing w:val="3"/>
          <w:sz w:val="24"/>
          <w:szCs w:val="24"/>
          <w:lang w:val="ro-RO"/>
        </w:rPr>
        <w:t>forță</w:t>
      </w:r>
      <w:r w:rsidRPr="009F640F">
        <w:rPr>
          <w:rFonts w:eastAsia="Arial" w:cs="Calibri"/>
          <w:position w:val="1"/>
          <w:sz w:val="24"/>
          <w:szCs w:val="24"/>
          <w:lang w:val="ro-RO"/>
        </w:rPr>
        <w:t xml:space="preserve"> </w:t>
      </w:r>
      <w:r w:rsidRPr="009F640F">
        <w:rPr>
          <w:rFonts w:eastAsia="Arial" w:cs="Calibri"/>
          <w:spacing w:val="1"/>
          <w:position w:val="1"/>
          <w:sz w:val="24"/>
          <w:szCs w:val="24"/>
          <w:lang w:val="ro-RO"/>
        </w:rPr>
        <w:t>m</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j</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1"/>
          <w:position w:val="1"/>
          <w:sz w:val="24"/>
          <w:szCs w:val="24"/>
          <w:lang w:val="ro-RO"/>
        </w:rPr>
        <w:t xml:space="preserve"> </w:t>
      </w:r>
      <w:r w:rsidRPr="009F640F">
        <w:rPr>
          <w:rFonts w:eastAsia="Arial" w:cs="Calibri"/>
          <w:spacing w:val="-4"/>
          <w:position w:val="1"/>
          <w:sz w:val="24"/>
          <w:szCs w:val="24"/>
          <w:lang w:val="ro-RO"/>
        </w:rPr>
        <w:t>î</w:t>
      </w:r>
      <w:r w:rsidRPr="009F640F">
        <w:rPr>
          <w:rFonts w:eastAsia="Arial" w:cs="Calibri"/>
          <w:position w:val="1"/>
          <w:sz w:val="24"/>
          <w:szCs w:val="24"/>
          <w:lang w:val="ro-RO"/>
        </w:rPr>
        <w:t>n cond</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ț</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l</w:t>
      </w:r>
      <w:r w:rsidRPr="009F640F">
        <w:rPr>
          <w:rFonts w:eastAsia="Arial" w:cs="Calibri"/>
          <w:position w:val="1"/>
          <w:sz w:val="24"/>
          <w:szCs w:val="24"/>
          <w:lang w:val="ro-RO"/>
        </w:rPr>
        <w:t>e și</w:t>
      </w:r>
      <w:r w:rsidRPr="009F640F">
        <w:rPr>
          <w:rFonts w:eastAsia="Arial" w:cs="Calibri"/>
          <w:spacing w:val="16"/>
          <w:position w:val="1"/>
          <w:sz w:val="24"/>
          <w:szCs w:val="24"/>
          <w:lang w:val="ro-RO"/>
        </w:rPr>
        <w:t xml:space="preserve"> </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rm</w:t>
      </w:r>
      <w:r w:rsidRPr="009F640F">
        <w:rPr>
          <w:rFonts w:eastAsia="Arial" w:cs="Calibri"/>
          <w:sz w:val="24"/>
          <w:szCs w:val="24"/>
          <w:lang w:val="ro-RO"/>
        </w:rPr>
        <w:t>ene</w:t>
      </w:r>
      <w:r w:rsidRPr="009F640F">
        <w:rPr>
          <w:rFonts w:eastAsia="Arial" w:cs="Calibri"/>
          <w:spacing w:val="-1"/>
          <w:sz w:val="24"/>
          <w:szCs w:val="24"/>
          <w:lang w:val="ro-RO"/>
        </w:rPr>
        <w:t>l</w:t>
      </w:r>
      <w:r w:rsidRPr="009F640F">
        <w:rPr>
          <w:rFonts w:eastAsia="Arial" w:cs="Calibri"/>
          <w:sz w:val="24"/>
          <w:szCs w:val="24"/>
          <w:lang w:val="ro-RO"/>
        </w:rPr>
        <w:t>e 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z w:val="24"/>
          <w:szCs w:val="24"/>
          <w:lang w:val="ro-RO"/>
        </w:rPr>
        <w:t>ă</w:t>
      </w:r>
      <w:r w:rsidRPr="009F640F">
        <w:rPr>
          <w:rFonts w:eastAsia="Arial" w:cs="Calibri"/>
          <w:spacing w:val="-2"/>
          <w:sz w:val="24"/>
          <w:szCs w:val="24"/>
          <w:lang w:val="ro-RO"/>
        </w:rPr>
        <w:t>z</w:t>
      </w:r>
      <w:r w:rsidRPr="009F640F">
        <w:rPr>
          <w:rFonts w:eastAsia="Arial" w:cs="Calibri"/>
          <w:sz w:val="24"/>
          <w:szCs w:val="24"/>
          <w:lang w:val="ro-RO"/>
        </w:rPr>
        <w:t>u</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2"/>
          <w:sz w:val="24"/>
          <w:szCs w:val="24"/>
          <w:lang w:val="ro-RO"/>
        </w:rPr>
        <w:t>v</w:t>
      </w:r>
      <w:r w:rsidRPr="009F640F">
        <w:rPr>
          <w:rFonts w:eastAsia="Arial" w:cs="Calibri"/>
          <w:sz w:val="24"/>
          <w:szCs w:val="24"/>
          <w:lang w:val="ro-RO"/>
        </w:rPr>
        <w:t>a supo</w:t>
      </w:r>
      <w:r w:rsidRPr="009F640F">
        <w:rPr>
          <w:rFonts w:eastAsia="Arial" w:cs="Calibri"/>
          <w:spacing w:val="1"/>
          <w:sz w:val="24"/>
          <w:szCs w:val="24"/>
          <w:lang w:val="ro-RO"/>
        </w:rPr>
        <w:t>rt</w:t>
      </w:r>
      <w:r w:rsidRPr="009F640F">
        <w:rPr>
          <w:rFonts w:eastAsia="Arial" w:cs="Calibri"/>
          <w:sz w:val="24"/>
          <w:szCs w:val="24"/>
          <w:lang w:val="ro-RO"/>
        </w:rPr>
        <w:t xml:space="preserve">a </w:t>
      </w:r>
      <w:r w:rsidRPr="009F640F">
        <w:rPr>
          <w:rFonts w:eastAsia="Arial" w:cs="Calibri"/>
          <w:spacing w:val="1"/>
          <w:sz w:val="24"/>
          <w:szCs w:val="24"/>
          <w:lang w:val="ro-RO"/>
        </w:rPr>
        <w:t>t</w:t>
      </w:r>
      <w:r w:rsidRPr="009F640F">
        <w:rPr>
          <w:rFonts w:eastAsia="Arial" w:cs="Calibri"/>
          <w:sz w:val="24"/>
          <w:szCs w:val="24"/>
          <w:lang w:val="ro-RO"/>
        </w:rPr>
        <w:t>oa</w:t>
      </w:r>
      <w:r w:rsidRPr="009F640F">
        <w:rPr>
          <w:rFonts w:eastAsia="Arial" w:cs="Calibri"/>
          <w:spacing w:val="1"/>
          <w:sz w:val="24"/>
          <w:szCs w:val="24"/>
          <w:lang w:val="ro-RO"/>
        </w:rPr>
        <w:t>t</w:t>
      </w:r>
      <w:r w:rsidRPr="009F640F">
        <w:rPr>
          <w:rFonts w:eastAsia="Arial" w:cs="Calibri"/>
          <w:sz w:val="24"/>
          <w:szCs w:val="24"/>
          <w:lang w:val="ro-RO"/>
        </w:rPr>
        <w:t>e daune</w:t>
      </w:r>
      <w:r w:rsidRPr="009F640F">
        <w:rPr>
          <w:rFonts w:eastAsia="Arial" w:cs="Calibri"/>
          <w:spacing w:val="-1"/>
          <w:sz w:val="24"/>
          <w:szCs w:val="24"/>
          <w:lang w:val="ro-RO"/>
        </w:rPr>
        <w:t>l</w:t>
      </w:r>
      <w:r w:rsidRPr="009F640F">
        <w:rPr>
          <w:rFonts w:eastAsia="Arial" w:cs="Calibri"/>
          <w:sz w:val="24"/>
          <w:szCs w:val="24"/>
          <w:lang w:val="ro-RO"/>
        </w:rPr>
        <w:t>e p</w:t>
      </w:r>
      <w:r w:rsidRPr="009F640F">
        <w:rPr>
          <w:rFonts w:eastAsia="Arial" w:cs="Calibri"/>
          <w:spacing w:val="1"/>
          <w:sz w:val="24"/>
          <w:szCs w:val="24"/>
          <w:lang w:val="ro-RO"/>
        </w:rPr>
        <w:t>r</w:t>
      </w:r>
      <w:r w:rsidRPr="009F640F">
        <w:rPr>
          <w:rFonts w:eastAsia="Arial" w:cs="Calibri"/>
          <w:sz w:val="24"/>
          <w:szCs w:val="24"/>
          <w:lang w:val="ro-RO"/>
        </w:rPr>
        <w:t>o</w:t>
      </w:r>
      <w:r w:rsidRPr="009F640F">
        <w:rPr>
          <w:rFonts w:eastAsia="Arial" w:cs="Calibri"/>
          <w:spacing w:val="-2"/>
          <w:sz w:val="24"/>
          <w:szCs w:val="24"/>
          <w:lang w:val="ro-RO"/>
        </w:rPr>
        <w:t>v</w:t>
      </w:r>
      <w:r w:rsidRPr="009F640F">
        <w:rPr>
          <w:rFonts w:eastAsia="Arial" w:cs="Calibri"/>
          <w:sz w:val="24"/>
          <w:szCs w:val="24"/>
          <w:lang w:val="ro-RO"/>
        </w:rPr>
        <w:t>oca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ce</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1"/>
          <w:sz w:val="24"/>
          <w:szCs w:val="24"/>
          <w:lang w:val="ro-RO"/>
        </w:rPr>
        <w:t>il</w:t>
      </w:r>
      <w:r w:rsidRPr="009F640F">
        <w:rPr>
          <w:rFonts w:eastAsia="Arial" w:cs="Calibri"/>
          <w:sz w:val="24"/>
          <w:szCs w:val="24"/>
          <w:lang w:val="ro-RO"/>
        </w:rPr>
        <w:t>a</w:t>
      </w:r>
      <w:r w:rsidRPr="009F640F">
        <w:rPr>
          <w:rFonts w:eastAsia="Arial" w:cs="Calibri"/>
          <w:spacing w:val="-1"/>
          <w:sz w:val="24"/>
          <w:szCs w:val="24"/>
          <w:lang w:val="ro-RO"/>
        </w:rPr>
        <w:t>l</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pă</w:t>
      </w:r>
      <w:r w:rsidRPr="009F640F">
        <w:rPr>
          <w:rFonts w:eastAsia="Arial" w:cs="Calibri"/>
          <w:spacing w:val="-12"/>
          <w:sz w:val="24"/>
          <w:szCs w:val="24"/>
          <w:lang w:val="ro-RO"/>
        </w:rPr>
        <w:t>r</w:t>
      </w:r>
      <w:r w:rsidRPr="009F640F">
        <w:rPr>
          <w:rFonts w:eastAsia="Arial" w:cs="Calibri"/>
          <w:spacing w:val="1"/>
          <w:sz w:val="24"/>
          <w:szCs w:val="24"/>
          <w:lang w:val="ro-RO"/>
        </w:rPr>
        <w:t>ț</w:t>
      </w:r>
      <w:r w:rsidRPr="009F640F">
        <w:rPr>
          <w:rFonts w:eastAsia="Arial" w:cs="Calibri"/>
          <w:sz w:val="24"/>
          <w:szCs w:val="24"/>
          <w:lang w:val="ro-RO"/>
        </w:rPr>
        <w:t>i</w:t>
      </w:r>
      <w:r w:rsidRPr="009F640F">
        <w:rPr>
          <w:rFonts w:eastAsia="Arial" w:cs="Calibri"/>
          <w:spacing w:val="-2"/>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 xml:space="preserve"> </w:t>
      </w:r>
      <w:r w:rsidRPr="009F640F">
        <w:rPr>
          <w:rFonts w:eastAsia="Arial" w:cs="Calibri"/>
          <w:spacing w:val="-1"/>
          <w:sz w:val="24"/>
          <w:szCs w:val="24"/>
          <w:lang w:val="ro-RO"/>
        </w:rPr>
        <w:t>li</w:t>
      </w:r>
      <w:r w:rsidRPr="009F640F">
        <w:rPr>
          <w:rFonts w:eastAsia="Arial" w:cs="Calibri"/>
          <w:sz w:val="24"/>
          <w:szCs w:val="24"/>
          <w:lang w:val="ro-RO"/>
        </w:rPr>
        <w:t>psa</w:t>
      </w:r>
      <w:r w:rsidRPr="009F640F">
        <w:rPr>
          <w:rFonts w:eastAsia="Arial" w:cs="Calibri"/>
          <w:spacing w:val="1"/>
          <w:sz w:val="24"/>
          <w:szCs w:val="24"/>
          <w:lang w:val="ro-RO"/>
        </w:rPr>
        <w:t xml:space="preserve"> </w:t>
      </w:r>
      <w:r w:rsidRPr="009F640F">
        <w:rPr>
          <w:rFonts w:eastAsia="Arial" w:cs="Calibri"/>
          <w:sz w:val="24"/>
          <w:szCs w:val="24"/>
          <w:lang w:val="ro-RO"/>
        </w:rPr>
        <w:t>n</w:t>
      </w:r>
      <w:r w:rsidRPr="009F640F">
        <w:rPr>
          <w:rFonts w:eastAsia="Arial" w:cs="Calibri"/>
          <w:spacing w:val="-3"/>
          <w:sz w:val="24"/>
          <w:szCs w:val="24"/>
          <w:lang w:val="ro-RO"/>
        </w:rPr>
        <w:t>o</w:t>
      </w:r>
      <w:r w:rsidRPr="009F640F">
        <w:rPr>
          <w:rFonts w:eastAsia="Arial" w:cs="Calibri"/>
          <w:spacing w:val="1"/>
          <w:sz w:val="24"/>
          <w:szCs w:val="24"/>
          <w:lang w:val="ro-RO"/>
        </w:rPr>
        <w:t>t</w:t>
      </w:r>
      <w:r w:rsidRPr="009F640F">
        <w:rPr>
          <w:rFonts w:eastAsia="Arial" w:cs="Calibri"/>
          <w:spacing w:val="-3"/>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3"/>
          <w:sz w:val="24"/>
          <w:szCs w:val="24"/>
          <w:lang w:val="ro-RO"/>
        </w:rPr>
        <w:t>ării</w:t>
      </w:r>
      <w:r w:rsidRPr="009F640F">
        <w:rPr>
          <w:rFonts w:eastAsia="Arial" w:cs="Calibri"/>
          <w:sz w:val="24"/>
          <w:szCs w:val="24"/>
          <w:lang w:val="ro-RO"/>
        </w:rPr>
        <w:t>.</w:t>
      </w:r>
    </w:p>
    <w:p w14:paraId="1BBA612D" w14:textId="77777777" w:rsidR="0069529C" w:rsidRPr="009F640F" w:rsidRDefault="0069529C" w:rsidP="009F640F">
      <w:pPr>
        <w:pStyle w:val="Listparagraf"/>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E</w:t>
      </w:r>
      <w:r w:rsidRPr="009F640F">
        <w:rPr>
          <w:rFonts w:eastAsia="Arial" w:cs="Calibri"/>
          <w:spacing w:val="-2"/>
          <w:sz w:val="24"/>
          <w:szCs w:val="24"/>
          <w:lang w:val="ro-RO"/>
        </w:rPr>
        <w:t>x</w:t>
      </w:r>
      <w:r w:rsidRPr="009F640F">
        <w:rPr>
          <w:rFonts w:eastAsia="Arial" w:cs="Calibri"/>
          <w:sz w:val="24"/>
          <w:szCs w:val="24"/>
          <w:lang w:val="ro-RO"/>
        </w:rPr>
        <w:t>ecu</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18"/>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ui</w:t>
      </w:r>
      <w:r w:rsidRPr="009F640F">
        <w:rPr>
          <w:rFonts w:eastAsia="Arial" w:cs="Calibri"/>
          <w:spacing w:val="19"/>
          <w:sz w:val="24"/>
          <w:szCs w:val="24"/>
          <w:lang w:val="ro-RO"/>
        </w:rPr>
        <w:t xml:space="preserve"> de finanțare </w:t>
      </w:r>
      <w:r w:rsidRPr="009F640F">
        <w:rPr>
          <w:rFonts w:eastAsia="Arial" w:cs="Calibri"/>
          <w:spacing w:val="-2"/>
          <w:sz w:val="24"/>
          <w:szCs w:val="24"/>
          <w:lang w:val="ro-RO"/>
        </w:rPr>
        <w:t>v</w:t>
      </w:r>
      <w:r w:rsidRPr="009F640F">
        <w:rPr>
          <w:rFonts w:eastAsia="Arial" w:cs="Calibri"/>
          <w:sz w:val="24"/>
          <w:szCs w:val="24"/>
          <w:lang w:val="ro-RO"/>
        </w:rPr>
        <w:t>a</w:t>
      </w:r>
      <w:r w:rsidRPr="009F640F">
        <w:rPr>
          <w:rFonts w:eastAsia="Arial" w:cs="Calibri"/>
          <w:spacing w:val="20"/>
          <w:sz w:val="24"/>
          <w:szCs w:val="24"/>
          <w:lang w:val="ro-RO"/>
        </w:rPr>
        <w:t xml:space="preserve"> </w:t>
      </w:r>
      <w:r w:rsidRPr="009F640F">
        <w:rPr>
          <w:rFonts w:eastAsia="Arial" w:cs="Calibri"/>
          <w:spacing w:val="3"/>
          <w:sz w:val="24"/>
          <w:szCs w:val="24"/>
          <w:lang w:val="ro-RO"/>
        </w:rPr>
        <w:t>f</w:t>
      </w:r>
      <w:r w:rsidRPr="009F640F">
        <w:rPr>
          <w:rFonts w:eastAsia="Arial" w:cs="Calibri"/>
          <w:sz w:val="24"/>
          <w:szCs w:val="24"/>
          <w:lang w:val="ro-RO"/>
        </w:rPr>
        <w:t>i</w:t>
      </w:r>
      <w:r w:rsidRPr="009F640F">
        <w:rPr>
          <w:rFonts w:eastAsia="Arial" w:cs="Calibri"/>
          <w:spacing w:val="19"/>
          <w:sz w:val="24"/>
          <w:szCs w:val="24"/>
          <w:lang w:val="ro-RO"/>
        </w:rPr>
        <w:t xml:space="preserve"> </w:t>
      </w:r>
      <w:r w:rsidRPr="009F640F">
        <w:rPr>
          <w:rFonts w:eastAsia="Arial" w:cs="Calibri"/>
          <w:sz w:val="24"/>
          <w:szCs w:val="24"/>
          <w:lang w:val="ro-RO"/>
        </w:rPr>
        <w:t>suspenda</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8"/>
          <w:sz w:val="24"/>
          <w:szCs w:val="24"/>
          <w:lang w:val="ro-RO"/>
        </w:rPr>
        <w:t xml:space="preserve"> prin Decizia AM </w:t>
      </w:r>
      <w:r w:rsidRPr="009F640F">
        <w:rPr>
          <w:rFonts w:eastAsia="Arial" w:cs="Calibri"/>
          <w:sz w:val="24"/>
          <w:szCs w:val="24"/>
          <w:lang w:val="ro-RO"/>
        </w:rPr>
        <w:t>de</w:t>
      </w:r>
      <w:r w:rsidRPr="009F640F">
        <w:rPr>
          <w:rFonts w:eastAsia="Arial" w:cs="Calibri"/>
          <w:spacing w:val="18"/>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20"/>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20"/>
          <w:sz w:val="24"/>
          <w:szCs w:val="24"/>
          <w:lang w:val="ro-RO"/>
        </w:rPr>
        <w:t xml:space="preserve"> </w:t>
      </w:r>
      <w:r w:rsidRPr="009F640F">
        <w:rPr>
          <w:rFonts w:eastAsia="Arial" w:cs="Calibri"/>
          <w:sz w:val="24"/>
          <w:szCs w:val="24"/>
          <w:lang w:val="ro-RO"/>
        </w:rPr>
        <w:t>apariției</w:t>
      </w:r>
      <w:r w:rsidRPr="009F640F">
        <w:rPr>
          <w:rFonts w:eastAsia="Arial" w:cs="Calibri"/>
          <w:spacing w:val="19"/>
          <w:position w:val="1"/>
          <w:sz w:val="24"/>
          <w:szCs w:val="24"/>
          <w:lang w:val="ro-RO"/>
        </w:rPr>
        <w:t xml:space="preserve"> </w:t>
      </w:r>
      <w:r w:rsidRPr="009F640F">
        <w:rPr>
          <w:rFonts w:eastAsia="Arial" w:cs="Calibri"/>
          <w:position w:val="1"/>
          <w:sz w:val="24"/>
          <w:szCs w:val="24"/>
          <w:lang w:val="ro-RO"/>
        </w:rPr>
        <w:t>ca</w:t>
      </w:r>
      <w:r w:rsidRPr="009F640F">
        <w:rPr>
          <w:rFonts w:eastAsia="Arial" w:cs="Calibri"/>
          <w:spacing w:val="-2"/>
          <w:position w:val="1"/>
          <w:sz w:val="24"/>
          <w:szCs w:val="24"/>
          <w:lang w:val="ro-RO"/>
        </w:rPr>
        <w:t>z</w:t>
      </w:r>
      <w:r w:rsidRPr="009F640F">
        <w:rPr>
          <w:rFonts w:eastAsia="Arial" w:cs="Calibri"/>
          <w:position w:val="1"/>
          <w:sz w:val="24"/>
          <w:szCs w:val="24"/>
          <w:lang w:val="ro-RO"/>
        </w:rPr>
        <w:t>u</w:t>
      </w:r>
      <w:r w:rsidRPr="009F640F">
        <w:rPr>
          <w:rFonts w:eastAsia="Arial" w:cs="Calibri"/>
          <w:spacing w:val="-1"/>
          <w:position w:val="1"/>
          <w:sz w:val="24"/>
          <w:szCs w:val="24"/>
          <w:lang w:val="ro-RO"/>
        </w:rPr>
        <w:t>l</w:t>
      </w:r>
      <w:r w:rsidRPr="009F640F">
        <w:rPr>
          <w:rFonts w:eastAsia="Arial" w:cs="Calibri"/>
          <w:position w:val="1"/>
          <w:sz w:val="24"/>
          <w:szCs w:val="24"/>
          <w:lang w:val="ro-RO"/>
        </w:rPr>
        <w:t>ui</w:t>
      </w:r>
      <w:r w:rsidRPr="009F640F">
        <w:rPr>
          <w:rFonts w:eastAsia="Arial" w:cs="Calibri"/>
          <w:spacing w:val="22"/>
          <w:position w:val="1"/>
          <w:sz w:val="24"/>
          <w:szCs w:val="24"/>
          <w:lang w:val="ro-RO"/>
        </w:rPr>
        <w:t xml:space="preserve"> </w:t>
      </w:r>
      <w:r w:rsidRPr="009F640F">
        <w:rPr>
          <w:rFonts w:eastAsia="Arial" w:cs="Calibri"/>
          <w:position w:val="1"/>
          <w:sz w:val="24"/>
          <w:szCs w:val="24"/>
          <w:lang w:val="ro-RO"/>
        </w:rPr>
        <w:t>de</w:t>
      </w:r>
      <w:r w:rsidRPr="009F640F">
        <w:rPr>
          <w:rFonts w:eastAsia="Arial" w:cs="Calibri"/>
          <w:spacing w:val="18"/>
          <w:position w:val="1"/>
          <w:sz w:val="24"/>
          <w:szCs w:val="24"/>
          <w:lang w:val="ro-RO"/>
        </w:rPr>
        <w:t xml:space="preserve"> </w:t>
      </w:r>
      <w:r w:rsidRPr="009F640F">
        <w:rPr>
          <w:rFonts w:eastAsia="Arial" w:cs="Calibri"/>
          <w:spacing w:val="3"/>
          <w:position w:val="1"/>
          <w:sz w:val="24"/>
          <w:szCs w:val="24"/>
          <w:lang w:val="ro-RO"/>
        </w:rPr>
        <w:t>f</w:t>
      </w:r>
      <w:r w:rsidRPr="009F640F">
        <w:rPr>
          <w:rFonts w:eastAsia="Arial" w:cs="Calibri"/>
          <w:spacing w:val="-3"/>
          <w:position w:val="1"/>
          <w:sz w:val="24"/>
          <w:szCs w:val="24"/>
          <w:lang w:val="ro-RO"/>
        </w:rPr>
        <w:t>o</w:t>
      </w:r>
      <w:r w:rsidRPr="009F640F">
        <w:rPr>
          <w:rFonts w:eastAsia="Arial" w:cs="Calibri"/>
          <w:spacing w:val="1"/>
          <w:position w:val="1"/>
          <w:sz w:val="24"/>
          <w:szCs w:val="24"/>
          <w:lang w:val="ro-RO"/>
        </w:rPr>
        <w:t>rț</w:t>
      </w:r>
      <w:r w:rsidRPr="009F640F">
        <w:rPr>
          <w:rFonts w:eastAsia="Arial" w:cs="Calibri"/>
          <w:position w:val="1"/>
          <w:sz w:val="24"/>
          <w:szCs w:val="24"/>
          <w:lang w:val="ro-RO"/>
        </w:rPr>
        <w:t>ă</w:t>
      </w:r>
      <w:r w:rsidRPr="009F640F">
        <w:rPr>
          <w:rFonts w:eastAsia="Arial" w:cs="Calibri"/>
          <w:spacing w:val="18"/>
          <w:position w:val="1"/>
          <w:sz w:val="24"/>
          <w:szCs w:val="24"/>
          <w:lang w:val="ro-RO"/>
        </w:rPr>
        <w:t xml:space="preserve"> </w:t>
      </w:r>
      <w:r w:rsidRPr="009F640F">
        <w:rPr>
          <w:rFonts w:eastAsia="Arial" w:cs="Calibri"/>
          <w:spacing w:val="1"/>
          <w:position w:val="1"/>
          <w:sz w:val="24"/>
          <w:szCs w:val="24"/>
          <w:lang w:val="ro-RO"/>
        </w:rPr>
        <w:t>m</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j</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20"/>
          <w:position w:val="1"/>
          <w:sz w:val="24"/>
          <w:szCs w:val="24"/>
          <w:lang w:val="ro-RO"/>
        </w:rPr>
        <w:t xml:space="preserve"> </w:t>
      </w:r>
      <w:r w:rsidRPr="009F640F">
        <w:rPr>
          <w:rFonts w:eastAsia="Arial" w:cs="Calibri"/>
          <w:position w:val="1"/>
          <w:sz w:val="24"/>
          <w:szCs w:val="24"/>
          <w:lang w:val="ro-RO"/>
        </w:rPr>
        <w:t xml:space="preserve">pe </w:t>
      </w:r>
      <w:r w:rsidRPr="009F640F">
        <w:rPr>
          <w:rFonts w:eastAsia="Arial" w:cs="Calibri"/>
          <w:sz w:val="24"/>
          <w:szCs w:val="24"/>
          <w:lang w:val="ro-RO"/>
        </w:rPr>
        <w:t>pe</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oada</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5"/>
          <w:sz w:val="24"/>
          <w:szCs w:val="24"/>
          <w:lang w:val="ro-RO"/>
        </w:rPr>
        <w:t>c</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une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c</w:t>
      </w:r>
      <w:r w:rsidRPr="009F640F">
        <w:rPr>
          <w:rFonts w:eastAsia="Arial" w:cs="Calibri"/>
          <w:sz w:val="24"/>
          <w:szCs w:val="24"/>
          <w:lang w:val="ro-RO"/>
        </w:rPr>
        <w:t>es</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i</w:t>
      </w:r>
      <w:r w:rsidRPr="009F640F">
        <w:rPr>
          <w:rFonts w:eastAsia="Arial" w:cs="Calibri"/>
          <w:sz w:val="24"/>
          <w:szCs w:val="24"/>
          <w:lang w:val="ro-RO"/>
        </w:rPr>
        <w:t xml:space="preserve">a, </w:t>
      </w:r>
      <w:r w:rsidRPr="009F640F">
        <w:rPr>
          <w:rFonts w:eastAsia="Arial" w:cs="Calibri"/>
          <w:spacing w:val="1"/>
          <w:sz w:val="24"/>
          <w:szCs w:val="24"/>
          <w:lang w:val="ro-RO"/>
        </w:rPr>
        <w:t>f</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2"/>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pacing w:val="-3"/>
          <w:sz w:val="24"/>
          <w:szCs w:val="24"/>
          <w:lang w:val="ro-RO"/>
        </w:rPr>
        <w:t>e</w:t>
      </w:r>
      <w:r w:rsidRPr="009F640F">
        <w:rPr>
          <w:rFonts w:eastAsia="Arial" w:cs="Calibri"/>
          <w:spacing w:val="1"/>
          <w:sz w:val="24"/>
          <w:szCs w:val="24"/>
          <w:lang w:val="ro-RO"/>
        </w:rPr>
        <w:t>j</w:t>
      </w:r>
      <w:r w:rsidRPr="009F640F">
        <w:rPr>
          <w:rFonts w:eastAsia="Arial" w:cs="Calibri"/>
          <w:sz w:val="24"/>
          <w:szCs w:val="24"/>
          <w:lang w:val="ro-RO"/>
        </w:rPr>
        <w:t>ud</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r</w:t>
      </w:r>
      <w:r w:rsidRPr="009F640F">
        <w:rPr>
          <w:rFonts w:eastAsia="Arial" w:cs="Calibri"/>
          <w:sz w:val="24"/>
          <w:szCs w:val="24"/>
          <w:lang w:val="ro-RO"/>
        </w:rPr>
        <w:t>ep</w:t>
      </w:r>
      <w:r w:rsidRPr="009F640F">
        <w:rPr>
          <w:rFonts w:eastAsia="Arial" w:cs="Calibri"/>
          <w:spacing w:val="1"/>
          <w:sz w:val="24"/>
          <w:szCs w:val="24"/>
          <w:lang w:val="ro-RO"/>
        </w:rPr>
        <w:t>t</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ce</w:t>
      </w:r>
      <w:r w:rsidRPr="009F640F">
        <w:rPr>
          <w:rFonts w:eastAsia="Arial" w:cs="Calibri"/>
          <w:spacing w:val="4"/>
          <w:sz w:val="24"/>
          <w:szCs w:val="24"/>
          <w:lang w:val="ro-RO"/>
        </w:rPr>
        <w:t xml:space="preserve"> </w:t>
      </w:r>
      <w:r w:rsidRPr="009F640F">
        <w:rPr>
          <w:rFonts w:eastAsia="Arial" w:cs="Calibri"/>
          <w:sz w:val="24"/>
          <w:szCs w:val="24"/>
          <w:lang w:val="ro-RO"/>
        </w:rPr>
        <w:t>se</w:t>
      </w:r>
      <w:r w:rsidRPr="009F640F">
        <w:rPr>
          <w:rFonts w:eastAsia="Arial" w:cs="Calibri"/>
          <w:spacing w:val="-2"/>
          <w:sz w:val="24"/>
          <w:szCs w:val="24"/>
          <w:lang w:val="ro-RO"/>
        </w:rPr>
        <w:t xml:space="preserve"> </w:t>
      </w:r>
      <w:r w:rsidRPr="009F640F">
        <w:rPr>
          <w:rFonts w:eastAsia="Arial" w:cs="Calibri"/>
          <w:sz w:val="24"/>
          <w:szCs w:val="24"/>
          <w:lang w:val="ro-RO"/>
        </w:rPr>
        <w:t>cu</w:t>
      </w:r>
      <w:r w:rsidRPr="009F640F">
        <w:rPr>
          <w:rFonts w:eastAsia="Arial" w:cs="Calibri"/>
          <w:spacing w:val="-2"/>
          <w:sz w:val="24"/>
          <w:szCs w:val="24"/>
          <w:lang w:val="ro-RO"/>
        </w:rPr>
        <w:t>v</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 xml:space="preserve"> </w:t>
      </w:r>
      <w:r w:rsidRPr="009F640F">
        <w:rPr>
          <w:rFonts w:eastAsia="Arial" w:cs="Calibri"/>
          <w:sz w:val="24"/>
          <w:szCs w:val="24"/>
          <w:lang w:val="ro-RO"/>
        </w:rPr>
        <w:t>pă</w:t>
      </w:r>
      <w:r w:rsidRPr="009F640F">
        <w:rPr>
          <w:rFonts w:eastAsia="Arial" w:cs="Calibri"/>
          <w:spacing w:val="-9"/>
          <w:sz w:val="24"/>
          <w:szCs w:val="24"/>
          <w:lang w:val="ro-RO"/>
        </w:rPr>
        <w:t>r</w:t>
      </w:r>
      <w:r w:rsidRPr="009F640F">
        <w:rPr>
          <w:rFonts w:eastAsia="Arial" w:cs="Calibri"/>
          <w:spacing w:val="1"/>
          <w:sz w:val="24"/>
          <w:szCs w:val="24"/>
          <w:lang w:val="ro-RO"/>
        </w:rPr>
        <w:t>ț</w:t>
      </w:r>
      <w:r w:rsidRPr="009F640F">
        <w:rPr>
          <w:rFonts w:eastAsia="Arial" w:cs="Calibri"/>
          <w:spacing w:val="-1"/>
          <w:sz w:val="24"/>
          <w:szCs w:val="24"/>
          <w:lang w:val="ro-RO"/>
        </w:rPr>
        <w:t>il</w:t>
      </w:r>
      <w:r w:rsidRPr="009F640F">
        <w:rPr>
          <w:rFonts w:eastAsia="Arial" w:cs="Calibri"/>
          <w:sz w:val="24"/>
          <w:szCs w:val="24"/>
          <w:lang w:val="ro-RO"/>
        </w:rPr>
        <w:t>o</w:t>
      </w:r>
      <w:r w:rsidRPr="009F640F">
        <w:rPr>
          <w:rFonts w:eastAsia="Arial" w:cs="Calibri"/>
          <w:spacing w:val="1"/>
          <w:sz w:val="24"/>
          <w:szCs w:val="24"/>
          <w:lang w:val="ro-RO"/>
        </w:rPr>
        <w:t>r anterior apariției cazului de forță majoră</w:t>
      </w:r>
      <w:r w:rsidRPr="009F640F">
        <w:rPr>
          <w:rFonts w:eastAsia="Arial" w:cs="Calibri"/>
          <w:sz w:val="24"/>
          <w:szCs w:val="24"/>
          <w:lang w:val="ro-RO"/>
        </w:rPr>
        <w:t>.</w:t>
      </w:r>
    </w:p>
    <w:p w14:paraId="582ECAFF" w14:textId="77777777" w:rsidR="0069529C" w:rsidRPr="009F640F" w:rsidRDefault="0069529C" w:rsidP="009F640F">
      <w:pPr>
        <w:pStyle w:val="Listparagraf"/>
        <w:numPr>
          <w:ilvl w:val="0"/>
          <w:numId w:val="48"/>
        </w:numPr>
        <w:tabs>
          <w:tab w:val="left" w:pos="180"/>
          <w:tab w:val="left" w:pos="720"/>
        </w:tabs>
        <w:spacing w:after="0" w:line="240" w:lineRule="auto"/>
        <w:ind w:right="76" w:hanging="578"/>
        <w:jc w:val="both"/>
        <w:rPr>
          <w:rFonts w:eastAsia="Arial" w:cs="Calibri"/>
          <w:position w:val="1"/>
          <w:sz w:val="24"/>
          <w:szCs w:val="24"/>
          <w:lang w:val="ro-RO"/>
        </w:rPr>
      </w:pPr>
      <w:r w:rsidRPr="009F640F">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9F640F">
        <w:rPr>
          <w:rFonts w:eastAsia="Arial" w:cs="Calibri"/>
          <w:sz w:val="24"/>
          <w:szCs w:val="24"/>
          <w:lang w:val="ro-RO"/>
        </w:rPr>
        <w:t>.</w:t>
      </w:r>
    </w:p>
    <w:p w14:paraId="162E75B3" w14:textId="77777777" w:rsidR="0069529C" w:rsidRPr="009F640F" w:rsidRDefault="0069529C" w:rsidP="009F640F">
      <w:pPr>
        <w:jc w:val="both"/>
        <w:rPr>
          <w:rFonts w:ascii="Calibri" w:hAnsi="Calibri" w:cs="Calibri"/>
        </w:rPr>
      </w:pPr>
    </w:p>
    <w:p w14:paraId="0F661E6F" w14:textId="77777777"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1</w:t>
      </w:r>
      <w:r w:rsidRPr="009F640F">
        <w:rPr>
          <w:rFonts w:ascii="Calibri" w:eastAsia="Arial" w:hAnsi="Calibri" w:cs="Calibri"/>
          <w:b/>
        </w:rPr>
        <w:t>5</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Î</w:t>
      </w:r>
      <w:r w:rsidRPr="009F640F">
        <w:rPr>
          <w:rFonts w:ascii="Calibri" w:eastAsia="Arial" w:hAnsi="Calibri" w:cs="Calibri"/>
          <w:b/>
        </w:rPr>
        <w:t>nc</w:t>
      </w:r>
      <w:r w:rsidRPr="00A70C6D">
        <w:rPr>
          <w:rFonts w:ascii="Calibri" w:eastAsia="Arial" w:hAnsi="Calibri" w:cs="Calibri"/>
          <w:b/>
        </w:rPr>
        <w:t>et</w:t>
      </w:r>
      <w:r w:rsidRPr="009F640F">
        <w:rPr>
          <w:rFonts w:ascii="Calibri" w:eastAsia="Arial" w:hAnsi="Calibri" w:cs="Calibri"/>
          <w:b/>
        </w:rPr>
        <w:t>area</w:t>
      </w:r>
      <w:r w:rsidRPr="00A70C6D">
        <w:rPr>
          <w:rFonts w:ascii="Calibri" w:eastAsia="Arial" w:hAnsi="Calibri" w:cs="Calibri"/>
          <w:b/>
        </w:rPr>
        <w:t xml:space="preserve"> c</w:t>
      </w:r>
      <w:r w:rsidRPr="009F640F">
        <w:rPr>
          <w:rFonts w:ascii="Calibri" w:eastAsia="Arial" w:hAnsi="Calibri" w:cs="Calibri"/>
          <w:b/>
        </w:rPr>
        <w:t>on</w:t>
      </w:r>
      <w:r w:rsidRPr="00A70C6D">
        <w:rPr>
          <w:rFonts w:ascii="Calibri" w:eastAsia="Arial" w:hAnsi="Calibri" w:cs="Calibri"/>
          <w:b/>
        </w:rPr>
        <w:t>t</w:t>
      </w:r>
      <w:r w:rsidRPr="009F640F">
        <w:rPr>
          <w:rFonts w:ascii="Calibri" w:eastAsia="Arial" w:hAnsi="Calibri" w:cs="Calibri"/>
          <w:b/>
        </w:rPr>
        <w:t>ra</w:t>
      </w:r>
      <w:r w:rsidRPr="00A70C6D">
        <w:rPr>
          <w:rFonts w:ascii="Calibri" w:eastAsia="Arial" w:hAnsi="Calibri" w:cs="Calibri"/>
          <w:b/>
        </w:rPr>
        <w:t>ct</w:t>
      </w:r>
      <w:r w:rsidRPr="009F640F">
        <w:rPr>
          <w:rFonts w:ascii="Calibri" w:eastAsia="Arial" w:hAnsi="Calibri" w:cs="Calibri"/>
          <w:b/>
        </w:rPr>
        <w:t>u</w:t>
      </w:r>
      <w:r w:rsidRPr="00A70C6D">
        <w:rPr>
          <w:rFonts w:ascii="Calibri" w:eastAsia="Arial" w:hAnsi="Calibri" w:cs="Calibri"/>
          <w:b/>
        </w:rPr>
        <w:t>lu</w:t>
      </w:r>
      <w:r w:rsidRPr="009F640F">
        <w:rPr>
          <w:rFonts w:ascii="Calibri" w:eastAsia="Arial" w:hAnsi="Calibri" w:cs="Calibri"/>
          <w:b/>
        </w:rPr>
        <w:t>i</w:t>
      </w:r>
      <w:r w:rsidRPr="00A70C6D">
        <w:rPr>
          <w:rFonts w:ascii="Calibri" w:eastAsia="Arial" w:hAnsi="Calibri" w:cs="Calibri"/>
          <w:b/>
        </w:rPr>
        <w:t xml:space="preserve"> de finanțare </w:t>
      </w:r>
      <w:r w:rsidRPr="009F640F">
        <w:rPr>
          <w:rFonts w:ascii="Calibri" w:eastAsia="Arial" w:hAnsi="Calibri" w:cs="Calibri"/>
          <w:b/>
        </w:rPr>
        <w:t>și recup</w:t>
      </w:r>
      <w:r w:rsidRPr="00A70C6D">
        <w:rPr>
          <w:rFonts w:ascii="Calibri" w:eastAsia="Arial" w:hAnsi="Calibri" w:cs="Calibri"/>
          <w:b/>
        </w:rPr>
        <w:t>e</w:t>
      </w:r>
      <w:r w:rsidRPr="009F640F">
        <w:rPr>
          <w:rFonts w:ascii="Calibri" w:eastAsia="Arial" w:hAnsi="Calibri" w:cs="Calibri"/>
          <w:b/>
        </w:rPr>
        <w:t>rarea</w:t>
      </w:r>
      <w:r w:rsidRPr="00A70C6D">
        <w:rPr>
          <w:rFonts w:ascii="Calibri" w:eastAsia="Arial" w:hAnsi="Calibri" w:cs="Calibri"/>
          <w:b/>
        </w:rPr>
        <w:t xml:space="preserve"> </w:t>
      </w:r>
      <w:r w:rsidRPr="009F640F">
        <w:rPr>
          <w:rFonts w:ascii="Calibri" w:eastAsia="Arial" w:hAnsi="Calibri" w:cs="Calibri"/>
          <w:b/>
        </w:rPr>
        <w:t>su</w:t>
      </w:r>
      <w:r w:rsidRPr="00A70C6D">
        <w:rPr>
          <w:rFonts w:ascii="Calibri" w:eastAsia="Arial" w:hAnsi="Calibri" w:cs="Calibri"/>
          <w:b/>
        </w:rPr>
        <w:t>m</w:t>
      </w:r>
      <w:r w:rsidRPr="009F640F">
        <w:rPr>
          <w:rFonts w:ascii="Calibri" w:eastAsia="Arial" w:hAnsi="Calibri" w:cs="Calibri"/>
          <w:b/>
        </w:rPr>
        <w:t>e</w:t>
      </w:r>
      <w:r w:rsidRPr="00A70C6D">
        <w:rPr>
          <w:rFonts w:ascii="Calibri" w:eastAsia="Arial" w:hAnsi="Calibri" w:cs="Calibri"/>
          <w:b/>
        </w:rPr>
        <w:t>l</w:t>
      </w:r>
      <w:r w:rsidRPr="009F640F">
        <w:rPr>
          <w:rFonts w:ascii="Calibri" w:eastAsia="Arial" w:hAnsi="Calibri" w:cs="Calibri"/>
          <w:b/>
        </w:rPr>
        <w:t>or</w:t>
      </w:r>
      <w:r w:rsidRPr="00A70C6D">
        <w:rPr>
          <w:rFonts w:ascii="Calibri" w:eastAsia="Arial" w:hAnsi="Calibri" w:cs="Calibri"/>
          <w:b/>
        </w:rPr>
        <w:t xml:space="preserve"> pl</w:t>
      </w:r>
      <w:r w:rsidRPr="009F640F">
        <w:rPr>
          <w:rFonts w:ascii="Calibri" w:eastAsia="Arial" w:hAnsi="Calibri" w:cs="Calibri"/>
          <w:b/>
        </w:rPr>
        <w:t>ă</w:t>
      </w:r>
      <w:r w:rsidRPr="00A70C6D">
        <w:rPr>
          <w:rFonts w:ascii="Calibri" w:eastAsia="Arial" w:hAnsi="Calibri" w:cs="Calibri"/>
          <w:b/>
        </w:rPr>
        <w:t>tit</w:t>
      </w:r>
      <w:r w:rsidRPr="009F640F">
        <w:rPr>
          <w:rFonts w:ascii="Calibri" w:eastAsia="Arial" w:hAnsi="Calibri" w:cs="Calibri"/>
          <w:b/>
        </w:rPr>
        <w:t>e necuvenit ca urmare a unor nereguli</w:t>
      </w:r>
    </w:p>
    <w:p w14:paraId="5BAA49F6" w14:textId="77777777" w:rsidR="0069529C" w:rsidRPr="009F640F" w:rsidRDefault="0069529C" w:rsidP="009F640F">
      <w:pPr>
        <w:ind w:left="118" w:firstLine="602"/>
        <w:jc w:val="both"/>
        <w:rPr>
          <w:rFonts w:ascii="Calibri" w:eastAsia="Arial" w:hAnsi="Calibri" w:cs="Calibri"/>
        </w:rPr>
      </w:pPr>
    </w:p>
    <w:p w14:paraId="2EE440B4" w14:textId="77777777" w:rsidR="0069529C" w:rsidRPr="009F640F" w:rsidRDefault="0069529C" w:rsidP="009F640F">
      <w:pPr>
        <w:pStyle w:val="Listparagraf"/>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Or</w:t>
      </w:r>
      <w:r w:rsidRPr="009F640F">
        <w:rPr>
          <w:rFonts w:eastAsia="Arial" w:cs="Calibri"/>
          <w:spacing w:val="-1"/>
          <w:sz w:val="24"/>
          <w:szCs w:val="24"/>
          <w:lang w:val="ro-RO"/>
        </w:rPr>
        <w:t>i</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37"/>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37"/>
          <w:sz w:val="24"/>
          <w:szCs w:val="24"/>
          <w:lang w:val="ro-RO"/>
        </w:rPr>
        <w:t xml:space="preserve"> </w:t>
      </w:r>
      <w:r w:rsidRPr="009F640F">
        <w:rPr>
          <w:rFonts w:eastAsia="Arial" w:cs="Calibri"/>
          <w:sz w:val="24"/>
          <w:szCs w:val="24"/>
          <w:lang w:val="ro-RO"/>
        </w:rPr>
        <w:t>pă</w:t>
      </w:r>
      <w:r w:rsidRPr="009F640F">
        <w:rPr>
          <w:rFonts w:eastAsia="Arial" w:cs="Calibri"/>
          <w:spacing w:val="-15"/>
          <w:sz w:val="24"/>
          <w:szCs w:val="24"/>
          <w:lang w:val="ro-RO"/>
        </w:rPr>
        <w:t>r</w:t>
      </w:r>
      <w:r w:rsidRPr="009F640F">
        <w:rPr>
          <w:rFonts w:eastAsia="Arial" w:cs="Calibri"/>
          <w:position w:val="2"/>
          <w:sz w:val="24"/>
          <w:szCs w:val="24"/>
          <w:lang w:val="ro-RO"/>
        </w:rPr>
        <w:t>ț</w:t>
      </w:r>
      <w:r w:rsidRPr="009F640F">
        <w:rPr>
          <w:rFonts w:eastAsia="Arial" w:cs="Calibri"/>
          <w:sz w:val="24"/>
          <w:szCs w:val="24"/>
          <w:lang w:val="ro-RO"/>
        </w:rPr>
        <w:t>i</w:t>
      </w:r>
      <w:r w:rsidRPr="009F640F">
        <w:rPr>
          <w:rFonts w:eastAsia="Arial" w:cs="Calibri"/>
          <w:spacing w:val="36"/>
          <w:sz w:val="24"/>
          <w:szCs w:val="24"/>
          <w:lang w:val="ro-RO"/>
        </w:rPr>
        <w:t xml:space="preserve"> </w:t>
      </w:r>
      <w:r w:rsidRPr="009F640F">
        <w:rPr>
          <w:rFonts w:eastAsia="Arial" w:cs="Calibri"/>
          <w:sz w:val="24"/>
          <w:szCs w:val="24"/>
          <w:lang w:val="ro-RO"/>
        </w:rPr>
        <w:t>poa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37"/>
          <w:sz w:val="24"/>
          <w:szCs w:val="24"/>
          <w:lang w:val="ro-RO"/>
        </w:rPr>
        <w:t xml:space="preserve"> </w:t>
      </w:r>
      <w:r w:rsidRPr="009F640F">
        <w:rPr>
          <w:rFonts w:eastAsia="Arial" w:cs="Calibri"/>
          <w:sz w:val="24"/>
          <w:szCs w:val="24"/>
          <w:lang w:val="ro-RO"/>
        </w:rPr>
        <w:t>dec</w:t>
      </w:r>
      <w:r w:rsidRPr="009F640F">
        <w:rPr>
          <w:rFonts w:eastAsia="Arial" w:cs="Calibri"/>
          <w:spacing w:val="-1"/>
          <w:sz w:val="24"/>
          <w:szCs w:val="24"/>
          <w:lang w:val="ro-RO"/>
        </w:rPr>
        <w:t>i</w:t>
      </w:r>
      <w:r w:rsidRPr="009F640F">
        <w:rPr>
          <w:rFonts w:eastAsia="Arial" w:cs="Calibri"/>
          <w:sz w:val="24"/>
          <w:szCs w:val="24"/>
          <w:lang w:val="ro-RO"/>
        </w:rPr>
        <w:t>de</w:t>
      </w:r>
      <w:r w:rsidRPr="009F640F">
        <w:rPr>
          <w:rFonts w:eastAsia="Arial" w:cs="Calibri"/>
          <w:spacing w:val="37"/>
          <w:sz w:val="24"/>
          <w:szCs w:val="24"/>
          <w:lang w:val="ro-RO"/>
        </w:rPr>
        <w:t xml:space="preserve"> </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li</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37"/>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ezen</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ui</w:t>
      </w:r>
      <w:r w:rsidRPr="009F640F">
        <w:rPr>
          <w:rFonts w:eastAsia="Arial" w:cs="Calibri"/>
          <w:spacing w:val="36"/>
          <w:sz w:val="24"/>
          <w:szCs w:val="24"/>
          <w:lang w:val="ro-RO"/>
        </w:rPr>
        <w:t xml:space="preserve"> </w:t>
      </w:r>
      <w:r w:rsidRPr="009F640F">
        <w:rPr>
          <w:rFonts w:eastAsia="Arial" w:cs="Calibri"/>
          <w:sz w:val="24"/>
          <w:szCs w:val="24"/>
          <w:lang w:val="ro-RO"/>
        </w:rPr>
        <w:t>con</w:t>
      </w:r>
      <w:r w:rsidRPr="009F640F">
        <w:rPr>
          <w:rFonts w:eastAsia="Arial" w:cs="Calibri"/>
          <w:spacing w:val="1"/>
          <w:sz w:val="24"/>
          <w:szCs w:val="24"/>
          <w:lang w:val="ro-RO"/>
        </w:rPr>
        <w:t>tr</w:t>
      </w:r>
      <w:r w:rsidRPr="009F640F">
        <w:rPr>
          <w:rFonts w:eastAsia="Arial" w:cs="Calibri"/>
          <w:sz w:val="24"/>
          <w:szCs w:val="24"/>
          <w:lang w:val="ro-RO"/>
        </w:rPr>
        <w:t>a</w:t>
      </w:r>
      <w:r w:rsidRPr="009F640F">
        <w:rPr>
          <w:rFonts w:eastAsia="Arial" w:cs="Calibri"/>
          <w:spacing w:val="-2"/>
          <w:sz w:val="24"/>
          <w:szCs w:val="24"/>
          <w:lang w:val="ro-RO"/>
        </w:rPr>
        <w:t>c</w:t>
      </w:r>
      <w:r w:rsidRPr="009F640F">
        <w:rPr>
          <w:rFonts w:eastAsia="Arial" w:cs="Calibri"/>
          <w:spacing w:val="1"/>
          <w:sz w:val="24"/>
          <w:szCs w:val="24"/>
          <w:lang w:val="ro-RO"/>
        </w:rPr>
        <w:t xml:space="preserve">t de </w:t>
      </w:r>
      <w:r w:rsidRPr="009F640F">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0593072C" w14:textId="77777777" w:rsidR="0069529C" w:rsidRPr="009F640F" w:rsidRDefault="0069529C" w:rsidP="009F640F">
      <w:pPr>
        <w:pStyle w:val="Listparagraf"/>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position w:val="-1"/>
          <w:sz w:val="24"/>
          <w:szCs w:val="24"/>
          <w:lang w:val="ro-RO"/>
        </w:rPr>
        <w:t>A</w:t>
      </w:r>
      <w:r w:rsidRPr="009F640F">
        <w:rPr>
          <w:rFonts w:eastAsia="Arial" w:cs="Calibri"/>
          <w:spacing w:val="-4"/>
          <w:position w:val="-1"/>
          <w:sz w:val="24"/>
          <w:szCs w:val="24"/>
          <w:lang w:val="ro-RO"/>
        </w:rPr>
        <w:t>M</w:t>
      </w:r>
      <w:r w:rsidRPr="009F640F">
        <w:rPr>
          <w:rFonts w:eastAsia="Arial" w:cs="Calibri"/>
          <w:spacing w:val="21"/>
          <w:position w:val="-1"/>
          <w:sz w:val="24"/>
          <w:szCs w:val="24"/>
          <w:lang w:val="ro-RO"/>
        </w:rPr>
        <w:t xml:space="preserve"> </w:t>
      </w:r>
      <w:r w:rsidRPr="009F640F">
        <w:rPr>
          <w:rFonts w:eastAsia="Arial" w:cs="Calibri"/>
          <w:position w:val="-1"/>
          <w:sz w:val="24"/>
          <w:szCs w:val="24"/>
          <w:lang w:val="ro-RO"/>
        </w:rPr>
        <w:t>poa</w:t>
      </w:r>
      <w:r w:rsidRPr="009F640F">
        <w:rPr>
          <w:rFonts w:eastAsia="Arial" w:cs="Calibri"/>
          <w:spacing w:val="1"/>
          <w:position w:val="-1"/>
          <w:sz w:val="24"/>
          <w:szCs w:val="24"/>
          <w:lang w:val="ro-RO"/>
        </w:rPr>
        <w:t>t</w:t>
      </w:r>
      <w:r w:rsidRPr="009F640F">
        <w:rPr>
          <w:rFonts w:eastAsia="Arial" w:cs="Calibri"/>
          <w:position w:val="-1"/>
          <w:sz w:val="24"/>
          <w:szCs w:val="24"/>
          <w:lang w:val="ro-RO"/>
        </w:rPr>
        <w:t>e</w:t>
      </w:r>
      <w:r w:rsidRPr="009F640F">
        <w:rPr>
          <w:rFonts w:eastAsia="Arial" w:cs="Calibri"/>
          <w:spacing w:val="20"/>
          <w:position w:val="-1"/>
          <w:sz w:val="24"/>
          <w:szCs w:val="24"/>
          <w:lang w:val="ro-RO"/>
        </w:rPr>
        <w:t xml:space="preserve"> </w:t>
      </w:r>
      <w:r w:rsidRPr="009F640F">
        <w:rPr>
          <w:rFonts w:eastAsia="Arial" w:cs="Calibri"/>
          <w:position w:val="-1"/>
          <w:sz w:val="24"/>
          <w:szCs w:val="24"/>
          <w:lang w:val="ro-RO"/>
        </w:rPr>
        <w:t>dec</w:t>
      </w:r>
      <w:r w:rsidRPr="009F640F">
        <w:rPr>
          <w:rFonts w:eastAsia="Arial" w:cs="Calibri"/>
          <w:spacing w:val="-1"/>
          <w:position w:val="-1"/>
          <w:sz w:val="24"/>
          <w:szCs w:val="24"/>
          <w:lang w:val="ro-RO"/>
        </w:rPr>
        <w:t>i</w:t>
      </w:r>
      <w:r w:rsidRPr="009F640F">
        <w:rPr>
          <w:rFonts w:eastAsia="Arial" w:cs="Calibri"/>
          <w:position w:val="-1"/>
          <w:sz w:val="24"/>
          <w:szCs w:val="24"/>
          <w:lang w:val="ro-RO"/>
        </w:rPr>
        <w:t>de</w:t>
      </w:r>
      <w:r w:rsidRPr="009F640F">
        <w:rPr>
          <w:rFonts w:eastAsia="Arial" w:cs="Calibri"/>
          <w:spacing w:val="23"/>
          <w:position w:val="-1"/>
          <w:sz w:val="24"/>
          <w:szCs w:val="24"/>
          <w:lang w:val="ro-RO"/>
        </w:rPr>
        <w:t xml:space="preserve"> </w:t>
      </w:r>
      <w:r w:rsidRPr="009F640F">
        <w:rPr>
          <w:rFonts w:eastAsia="Arial" w:cs="Calibri"/>
          <w:spacing w:val="1"/>
          <w:position w:val="-1"/>
          <w:sz w:val="24"/>
          <w:szCs w:val="24"/>
          <w:lang w:val="ro-RO"/>
        </w:rPr>
        <w:t>re</w:t>
      </w:r>
      <w:r w:rsidRPr="009F640F">
        <w:rPr>
          <w:rFonts w:eastAsia="Arial" w:cs="Calibri"/>
          <w:spacing w:val="-2"/>
          <w:position w:val="-1"/>
          <w:sz w:val="24"/>
          <w:szCs w:val="24"/>
          <w:lang w:val="ro-RO"/>
        </w:rPr>
        <w:t>z</w:t>
      </w:r>
      <w:r w:rsidRPr="009F640F">
        <w:rPr>
          <w:rFonts w:eastAsia="Arial" w:cs="Calibri"/>
          <w:spacing w:val="-1"/>
          <w:position w:val="-1"/>
          <w:sz w:val="24"/>
          <w:szCs w:val="24"/>
          <w:lang w:val="ro-RO"/>
        </w:rPr>
        <w:t>ili</w:t>
      </w:r>
      <w:r w:rsidRPr="009F640F">
        <w:rPr>
          <w:rFonts w:eastAsia="Arial" w:cs="Calibri"/>
          <w:position w:val="-1"/>
          <w:sz w:val="24"/>
          <w:szCs w:val="24"/>
          <w:lang w:val="ro-RO"/>
        </w:rPr>
        <w:t>e</w:t>
      </w:r>
      <w:r w:rsidRPr="009F640F">
        <w:rPr>
          <w:rFonts w:eastAsia="Arial" w:cs="Calibri"/>
          <w:spacing w:val="1"/>
          <w:position w:val="-1"/>
          <w:sz w:val="24"/>
          <w:szCs w:val="24"/>
          <w:lang w:val="ro-RO"/>
        </w:rPr>
        <w:t>r</w:t>
      </w:r>
      <w:r w:rsidRPr="009F640F">
        <w:rPr>
          <w:rFonts w:eastAsia="Arial" w:cs="Calibri"/>
          <w:position w:val="-1"/>
          <w:sz w:val="24"/>
          <w:szCs w:val="24"/>
          <w:lang w:val="ro-RO"/>
        </w:rPr>
        <w:t>ea p</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2"/>
          <w:position w:val="-1"/>
          <w:sz w:val="24"/>
          <w:szCs w:val="24"/>
          <w:lang w:val="ro-RO"/>
        </w:rPr>
        <w:t>z</w:t>
      </w:r>
      <w:r w:rsidRPr="009F640F">
        <w:rPr>
          <w:rFonts w:eastAsia="Arial" w:cs="Calibri"/>
          <w:spacing w:val="-1"/>
          <w:position w:val="-1"/>
          <w:sz w:val="24"/>
          <w:szCs w:val="24"/>
          <w:lang w:val="ro-RO"/>
        </w:rPr>
        <w:t>e</w:t>
      </w:r>
      <w:r w:rsidRPr="009F640F">
        <w:rPr>
          <w:rFonts w:eastAsia="Arial" w:cs="Calibri"/>
          <w:position w:val="-1"/>
          <w:sz w:val="24"/>
          <w:szCs w:val="24"/>
          <w:lang w:val="ro-RO"/>
        </w:rPr>
        <w:t>n</w:t>
      </w:r>
      <w:r w:rsidRPr="009F640F">
        <w:rPr>
          <w:rFonts w:eastAsia="Arial" w:cs="Calibri"/>
          <w:spacing w:val="1"/>
          <w:position w:val="-1"/>
          <w:sz w:val="24"/>
          <w:szCs w:val="24"/>
          <w:lang w:val="ro-RO"/>
        </w:rPr>
        <w:t>t</w:t>
      </w:r>
      <w:r w:rsidRPr="009F640F">
        <w:rPr>
          <w:rFonts w:eastAsia="Arial" w:cs="Calibri"/>
          <w:position w:val="-1"/>
          <w:sz w:val="24"/>
          <w:szCs w:val="24"/>
          <w:lang w:val="ro-RO"/>
        </w:rPr>
        <w:t>u</w:t>
      </w:r>
      <w:r w:rsidRPr="009F640F">
        <w:rPr>
          <w:rFonts w:eastAsia="Arial" w:cs="Calibri"/>
          <w:spacing w:val="-1"/>
          <w:position w:val="-1"/>
          <w:sz w:val="24"/>
          <w:szCs w:val="24"/>
          <w:lang w:val="ro-RO"/>
        </w:rPr>
        <w:t>l</w:t>
      </w:r>
      <w:r w:rsidRPr="009F640F">
        <w:rPr>
          <w:rFonts w:eastAsia="Arial" w:cs="Calibri"/>
          <w:position w:val="-1"/>
          <w:sz w:val="24"/>
          <w:szCs w:val="24"/>
          <w:lang w:val="ro-RO"/>
        </w:rPr>
        <w:t>ui</w:t>
      </w:r>
      <w:r w:rsidRPr="009F640F">
        <w:rPr>
          <w:rFonts w:eastAsia="Arial" w:cs="Calibri"/>
          <w:spacing w:val="22"/>
          <w:position w:val="-1"/>
          <w:sz w:val="24"/>
          <w:szCs w:val="24"/>
          <w:lang w:val="ro-RO"/>
        </w:rPr>
        <w:t xml:space="preserve"> </w:t>
      </w:r>
      <w:r w:rsidRPr="009F640F">
        <w:rPr>
          <w:rFonts w:eastAsia="Arial" w:cs="Calibri"/>
          <w:spacing w:val="-1"/>
          <w:position w:val="-1"/>
          <w:sz w:val="24"/>
          <w:szCs w:val="24"/>
          <w:lang w:val="ro-RO"/>
        </w:rPr>
        <w:t>c</w:t>
      </w:r>
      <w:r w:rsidRPr="009F640F">
        <w:rPr>
          <w:rFonts w:eastAsia="Arial" w:cs="Calibri"/>
          <w:position w:val="-1"/>
          <w:sz w:val="24"/>
          <w:szCs w:val="24"/>
          <w:lang w:val="ro-RO"/>
        </w:rPr>
        <w:t>on</w:t>
      </w:r>
      <w:r w:rsidRPr="009F640F">
        <w:rPr>
          <w:rFonts w:eastAsia="Arial" w:cs="Calibri"/>
          <w:spacing w:val="1"/>
          <w:position w:val="-1"/>
          <w:sz w:val="24"/>
          <w:szCs w:val="24"/>
          <w:lang w:val="ro-RO"/>
        </w:rPr>
        <w:t>tr</w:t>
      </w:r>
      <w:r w:rsidRPr="009F640F">
        <w:rPr>
          <w:rFonts w:eastAsia="Arial" w:cs="Calibri"/>
          <w:spacing w:val="-3"/>
          <w:position w:val="-1"/>
          <w:sz w:val="24"/>
          <w:szCs w:val="24"/>
          <w:lang w:val="ro-RO"/>
        </w:rPr>
        <w:t>a</w:t>
      </w:r>
      <w:r w:rsidRPr="009F640F">
        <w:rPr>
          <w:rFonts w:eastAsia="Arial" w:cs="Calibri"/>
          <w:position w:val="-1"/>
          <w:sz w:val="24"/>
          <w:szCs w:val="24"/>
          <w:lang w:val="ro-RO"/>
        </w:rPr>
        <w:t xml:space="preserve">ct de finanțare </w:t>
      </w:r>
      <w:r w:rsidRPr="009F640F">
        <w:rPr>
          <w:rFonts w:eastAsia="Arial" w:cs="Calibri"/>
          <w:sz w:val="24"/>
          <w:szCs w:val="24"/>
          <w:lang w:val="ro-RO"/>
        </w:rPr>
        <w:t>printr-o notificare scrisă adresată beneficiarului</w:t>
      </w:r>
      <w:r w:rsidRPr="009F640F">
        <w:rPr>
          <w:rFonts w:eastAsia="Arial" w:cs="Calibri"/>
          <w:spacing w:val="1"/>
          <w:position w:val="-1"/>
          <w:sz w:val="24"/>
          <w:szCs w:val="24"/>
          <w:lang w:val="ro-RO"/>
        </w:rPr>
        <w:t>, f</w:t>
      </w:r>
      <w:r w:rsidRPr="009F640F">
        <w:rPr>
          <w:rFonts w:eastAsia="Arial" w:cs="Calibri"/>
          <w:position w:val="-1"/>
          <w:sz w:val="24"/>
          <w:szCs w:val="24"/>
          <w:lang w:val="ro-RO"/>
        </w:rPr>
        <w:t>ă</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4"/>
          <w:position w:val="-1"/>
          <w:sz w:val="24"/>
          <w:szCs w:val="24"/>
          <w:lang w:val="ro-RO"/>
        </w:rPr>
        <w:t xml:space="preserve"> intervenția instanței sau a </w:t>
      </w:r>
      <w:r w:rsidRPr="009F640F">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 xml:space="preserve"> </w:t>
      </w:r>
      <w:r w:rsidRPr="009F640F">
        <w:rPr>
          <w:rFonts w:eastAsia="Arial" w:cs="Calibri"/>
          <w:sz w:val="24"/>
          <w:szCs w:val="24"/>
          <w:lang w:val="ro-RO"/>
        </w:rPr>
        <w:t>u</w:t>
      </w:r>
      <w:r w:rsidRPr="009F640F">
        <w:rPr>
          <w:rFonts w:eastAsia="Arial" w:cs="Calibri"/>
          <w:spacing w:val="1"/>
          <w:sz w:val="24"/>
          <w:szCs w:val="24"/>
          <w:lang w:val="ro-RO"/>
        </w:rPr>
        <w:t>rmă</w:t>
      </w:r>
      <w:r w:rsidRPr="009F640F">
        <w:rPr>
          <w:rFonts w:eastAsia="Arial" w:cs="Calibri"/>
          <w:spacing w:val="-1"/>
          <w:sz w:val="24"/>
          <w:szCs w:val="24"/>
          <w:lang w:val="ro-RO"/>
        </w:rPr>
        <w:t>t</w:t>
      </w:r>
      <w:r w:rsidRPr="009F640F">
        <w:rPr>
          <w:rFonts w:eastAsia="Arial" w:cs="Calibri"/>
          <w:spacing w:val="-3"/>
          <w:sz w:val="24"/>
          <w:szCs w:val="24"/>
          <w:lang w:val="ro-RO"/>
        </w:rPr>
        <w:t>o</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ca</w:t>
      </w:r>
      <w:r w:rsidRPr="009F640F">
        <w:rPr>
          <w:rFonts w:eastAsia="Arial" w:cs="Calibri"/>
          <w:spacing w:val="-2"/>
          <w:sz w:val="24"/>
          <w:szCs w:val="24"/>
          <w:lang w:val="ro-RO"/>
        </w:rPr>
        <w:t>z</w:t>
      </w:r>
      <w:r w:rsidRPr="009F640F">
        <w:rPr>
          <w:rFonts w:eastAsia="Arial" w:cs="Calibri"/>
          <w:sz w:val="24"/>
          <w:szCs w:val="24"/>
          <w:lang w:val="ro-RO"/>
        </w:rPr>
        <w:t>u</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w:t>
      </w:r>
    </w:p>
    <w:p w14:paraId="7486C4ED" w14:textId="77777777" w:rsidR="0069529C" w:rsidRPr="009F640F" w:rsidRDefault="0069529C" w:rsidP="009F640F">
      <w:pPr>
        <w:pStyle w:val="Listparagraf"/>
        <w:numPr>
          <w:ilvl w:val="0"/>
          <w:numId w:val="29"/>
        </w:numPr>
        <w:spacing w:after="0" w:line="240" w:lineRule="auto"/>
        <w:ind w:right="74"/>
        <w:jc w:val="both"/>
        <w:rPr>
          <w:rFonts w:eastAsia="Arial" w:cs="Calibri"/>
          <w:position w:val="1"/>
          <w:sz w:val="24"/>
          <w:szCs w:val="24"/>
          <w:lang w:val="ro-RO"/>
        </w:rPr>
      </w:pPr>
      <w:r w:rsidRPr="009F640F">
        <w:rPr>
          <w:rFonts w:eastAsia="Arial" w:cs="Calibri"/>
          <w:spacing w:val="1"/>
          <w:sz w:val="24"/>
          <w:szCs w:val="24"/>
          <w:lang w:val="ro-RO"/>
        </w:rPr>
        <w:t>î</w:t>
      </w:r>
      <w:r w:rsidRPr="009F640F">
        <w:rPr>
          <w:rFonts w:eastAsia="Arial" w:cs="Calibri"/>
          <w:sz w:val="24"/>
          <w:szCs w:val="24"/>
          <w:lang w:val="ro-RO"/>
        </w:rPr>
        <w:t>n</w:t>
      </w:r>
      <w:r w:rsidRPr="009F640F">
        <w:rPr>
          <w:rFonts w:eastAsia="Arial" w:cs="Calibri"/>
          <w:spacing w:val="20"/>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ua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20"/>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20"/>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0"/>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ul</w:t>
      </w:r>
      <w:r w:rsidRPr="009F640F">
        <w:rPr>
          <w:rFonts w:eastAsia="Arial" w:cs="Calibri"/>
          <w:spacing w:val="19"/>
          <w:sz w:val="24"/>
          <w:szCs w:val="24"/>
          <w:lang w:val="ro-RO"/>
        </w:rPr>
        <w:t xml:space="preserve"> </w:t>
      </w:r>
      <w:r w:rsidRPr="009F640F">
        <w:rPr>
          <w:rFonts w:eastAsia="Arial" w:cs="Calibri"/>
          <w:sz w:val="24"/>
          <w:szCs w:val="24"/>
          <w:lang w:val="ro-RO"/>
        </w:rPr>
        <w:t>nu</w:t>
      </w:r>
      <w:r w:rsidRPr="009F640F">
        <w:rPr>
          <w:rFonts w:eastAsia="Arial" w:cs="Calibri"/>
          <w:spacing w:val="20"/>
          <w:sz w:val="24"/>
          <w:szCs w:val="24"/>
          <w:lang w:val="ro-RO"/>
        </w:rPr>
        <w:t xml:space="preserve"> </w:t>
      </w:r>
      <w:r w:rsidRPr="009F640F">
        <w:rPr>
          <w:rFonts w:eastAsia="Arial" w:cs="Calibri"/>
          <w:sz w:val="24"/>
          <w:szCs w:val="24"/>
          <w:lang w:val="ro-RO"/>
        </w:rPr>
        <w:t>a</w:t>
      </w:r>
      <w:r w:rsidRPr="009F640F">
        <w:rPr>
          <w:rFonts w:eastAsia="Arial" w:cs="Calibri"/>
          <w:spacing w:val="23"/>
          <w:sz w:val="24"/>
          <w:szCs w:val="24"/>
          <w:lang w:val="ro-RO"/>
        </w:rPr>
        <w:t xml:space="preserve"> </w:t>
      </w:r>
      <w:r w:rsidRPr="009F640F">
        <w:rPr>
          <w:rFonts w:eastAsia="Arial" w:cs="Calibri"/>
          <w:spacing w:val="-1"/>
          <w:sz w:val="24"/>
          <w:szCs w:val="24"/>
          <w:lang w:val="ro-RO"/>
        </w:rPr>
        <w:t>î</w:t>
      </w:r>
      <w:r w:rsidRPr="009F640F">
        <w:rPr>
          <w:rFonts w:eastAsia="Arial" w:cs="Calibri"/>
          <w:sz w:val="24"/>
          <w:szCs w:val="24"/>
          <w:lang w:val="ro-RO"/>
        </w:rPr>
        <w:t>nceput</w:t>
      </w:r>
      <w:r w:rsidRPr="009F640F">
        <w:rPr>
          <w:rFonts w:eastAsia="Arial" w:cs="Calibri"/>
          <w:spacing w:val="23"/>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x</w:t>
      </w:r>
      <w:r w:rsidRPr="009F640F">
        <w:rPr>
          <w:rFonts w:eastAsia="Arial" w:cs="Calibri"/>
          <w:sz w:val="24"/>
          <w:szCs w:val="24"/>
          <w:lang w:val="ro-RO"/>
        </w:rPr>
        <w:t>e</w:t>
      </w:r>
      <w:r w:rsidRPr="009F640F">
        <w:rPr>
          <w:rFonts w:eastAsia="Arial" w:cs="Calibri"/>
          <w:spacing w:val="2"/>
          <w:sz w:val="24"/>
          <w:szCs w:val="24"/>
          <w:lang w:val="ro-RO"/>
        </w:rPr>
        <w:t>c</w:t>
      </w:r>
      <w:r w:rsidRPr="009F640F">
        <w:rPr>
          <w:rFonts w:eastAsia="Arial" w:cs="Calibri"/>
          <w:sz w:val="24"/>
          <w:szCs w:val="24"/>
          <w:lang w:val="ro-RO"/>
        </w:rPr>
        <w:t>u</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20"/>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 xml:space="preserve">ui  </w:t>
      </w:r>
      <w:r w:rsidRPr="009F640F">
        <w:rPr>
          <w:rFonts w:eastAsia="Arial" w:cs="Calibri"/>
          <w:spacing w:val="-4"/>
          <w:sz w:val="24"/>
          <w:szCs w:val="24"/>
          <w:lang w:val="ro-RO"/>
        </w:rPr>
        <w:t>potrivit art. 7 alin. (2)</w:t>
      </w:r>
      <w:r w:rsidRPr="009F640F">
        <w:rPr>
          <w:rFonts w:cs="Calibri"/>
          <w:sz w:val="24"/>
          <w:szCs w:val="24"/>
          <w:lang w:val="ro-RO"/>
        </w:rPr>
        <w:t xml:space="preserve"> din prezentul contract de finanțare</w:t>
      </w:r>
      <w:r w:rsidRPr="009F640F">
        <w:rPr>
          <w:rFonts w:eastAsia="Arial" w:cs="Calibri"/>
          <w:position w:val="1"/>
          <w:sz w:val="24"/>
          <w:szCs w:val="24"/>
          <w:lang w:val="ro-RO"/>
        </w:rPr>
        <w:t>;</w:t>
      </w:r>
    </w:p>
    <w:p w14:paraId="713D9CCC" w14:textId="77777777" w:rsidR="0069529C" w:rsidRPr="009F640F" w:rsidRDefault="0069529C" w:rsidP="009F640F">
      <w:pPr>
        <w:pStyle w:val="Listparagraf"/>
        <w:numPr>
          <w:ilvl w:val="0"/>
          <w:numId w:val="29"/>
        </w:numPr>
        <w:spacing w:after="0" w:line="240" w:lineRule="auto"/>
        <w:ind w:right="74"/>
        <w:jc w:val="both"/>
        <w:rPr>
          <w:rFonts w:eastAsia="Arial" w:cs="Calibri"/>
          <w:sz w:val="24"/>
          <w:szCs w:val="24"/>
          <w:lang w:val="ro-RO"/>
        </w:rPr>
      </w:pPr>
      <w:r w:rsidRPr="009F640F">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63B5431B" w14:textId="77777777" w:rsidR="0069529C" w:rsidRPr="009F640F" w:rsidRDefault="0069529C" w:rsidP="009F640F">
      <w:pPr>
        <w:pStyle w:val="Listparagraf"/>
        <w:numPr>
          <w:ilvl w:val="0"/>
          <w:numId w:val="29"/>
        </w:numPr>
        <w:spacing w:after="0" w:line="240" w:lineRule="auto"/>
        <w:jc w:val="both"/>
        <w:rPr>
          <w:rFonts w:eastAsia="Arial" w:cs="Calibri"/>
          <w:sz w:val="24"/>
          <w:szCs w:val="24"/>
          <w:lang w:val="ro-RO"/>
        </w:rPr>
      </w:pPr>
      <w:r w:rsidRPr="009F640F">
        <w:rPr>
          <w:rFonts w:eastAsia="Arial" w:cs="Calibri"/>
          <w:spacing w:val="-1"/>
          <w:sz w:val="24"/>
          <w:szCs w:val="24"/>
          <w:lang w:val="ro-RO"/>
        </w:rPr>
        <w:lastRenderedPageBreak/>
        <w:t>d</w:t>
      </w:r>
      <w:r w:rsidRPr="009F640F">
        <w:rPr>
          <w:rFonts w:eastAsia="Arial" w:cs="Calibri"/>
          <w:sz w:val="24"/>
          <w:szCs w:val="24"/>
          <w:lang w:val="ro-RO"/>
        </w:rPr>
        <w:t>acă</w:t>
      </w:r>
      <w:r w:rsidRPr="009F640F">
        <w:rPr>
          <w:rFonts w:eastAsia="Arial" w:cs="Calibri"/>
          <w:spacing w:val="1"/>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 xml:space="preserve">ul </w:t>
      </w:r>
      <w:r w:rsidRPr="009F640F">
        <w:rPr>
          <w:rFonts w:eastAsia="Arial" w:cs="Calibri"/>
          <w:spacing w:val="-4"/>
          <w:sz w:val="24"/>
          <w:szCs w:val="24"/>
          <w:lang w:val="ro-RO"/>
        </w:rPr>
        <w:t>î</w:t>
      </w:r>
      <w:r w:rsidRPr="009F640F">
        <w:rPr>
          <w:rFonts w:eastAsia="Arial" w:cs="Calibri"/>
          <w:sz w:val="24"/>
          <w:szCs w:val="24"/>
          <w:lang w:val="ro-RO"/>
        </w:rPr>
        <w:t>nca</w:t>
      </w:r>
      <w:r w:rsidRPr="009F640F">
        <w:rPr>
          <w:rFonts w:eastAsia="Arial" w:cs="Calibri"/>
          <w:spacing w:val="-1"/>
          <w:sz w:val="24"/>
          <w:szCs w:val="24"/>
          <w:lang w:val="ro-RO"/>
        </w:rPr>
        <w:t>l</w:t>
      </w:r>
      <w:r w:rsidRPr="009F640F">
        <w:rPr>
          <w:rFonts w:eastAsia="Arial" w:cs="Calibri"/>
          <w:sz w:val="24"/>
          <w:szCs w:val="24"/>
          <w:lang w:val="ro-RO"/>
        </w:rPr>
        <w:t>că 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z w:val="24"/>
          <w:szCs w:val="24"/>
          <w:lang w:val="ro-RO"/>
        </w:rPr>
        <w:t>ede</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pacing w:val="1"/>
          <w:sz w:val="24"/>
          <w:szCs w:val="24"/>
          <w:lang w:val="ro-RO"/>
        </w:rPr>
        <w:t>t</w:t>
      </w:r>
      <w:r w:rsidRPr="009F640F">
        <w:rPr>
          <w:rFonts w:eastAsia="Arial" w:cs="Calibri"/>
          <w:sz w:val="24"/>
          <w:szCs w:val="24"/>
          <w:lang w:val="ro-RO"/>
        </w:rPr>
        <w:t>. 9</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li</w:t>
      </w:r>
      <w:r w:rsidRPr="009F640F">
        <w:rPr>
          <w:rFonts w:eastAsia="Arial" w:cs="Calibri"/>
          <w:sz w:val="24"/>
          <w:szCs w:val="24"/>
          <w:lang w:val="ro-RO"/>
        </w:rPr>
        <w:t>n. (2)</w:t>
      </w:r>
      <w:r w:rsidRPr="009F640F">
        <w:rPr>
          <w:rFonts w:cs="Calibri"/>
          <w:sz w:val="24"/>
          <w:szCs w:val="24"/>
          <w:lang w:val="ro-RO"/>
        </w:rPr>
        <w:t xml:space="preserve"> din prezentul contract de finanțare</w:t>
      </w:r>
      <w:r w:rsidRPr="009F640F">
        <w:rPr>
          <w:rFonts w:eastAsia="Arial" w:cs="Calibri"/>
          <w:sz w:val="24"/>
          <w:szCs w:val="24"/>
          <w:lang w:val="ro-RO"/>
        </w:rPr>
        <w:t>;</w:t>
      </w:r>
    </w:p>
    <w:p w14:paraId="3BDC4C88" w14:textId="77777777" w:rsidR="0069529C" w:rsidRPr="009F640F" w:rsidRDefault="0069529C" w:rsidP="009F640F">
      <w:pPr>
        <w:pStyle w:val="Listparagraf"/>
        <w:numPr>
          <w:ilvl w:val="0"/>
          <w:numId w:val="29"/>
        </w:numPr>
        <w:spacing w:after="0" w:line="240" w:lineRule="auto"/>
        <w:jc w:val="both"/>
        <w:rPr>
          <w:rFonts w:eastAsia="Arial" w:cs="Calibri"/>
          <w:sz w:val="24"/>
          <w:szCs w:val="24"/>
          <w:lang w:val="ro-RO"/>
        </w:rPr>
      </w:pPr>
      <w:r w:rsidRPr="009F640F">
        <w:rPr>
          <w:rFonts w:eastAsia="Arial" w:cs="Calibri"/>
          <w:spacing w:val="-1"/>
          <w:sz w:val="24"/>
          <w:szCs w:val="24"/>
          <w:lang w:val="ro-RO"/>
        </w:rPr>
        <w:t>d</w:t>
      </w:r>
      <w:r w:rsidRPr="009F640F">
        <w:rPr>
          <w:rFonts w:eastAsia="Arial" w:cs="Calibri"/>
          <w:sz w:val="24"/>
          <w:szCs w:val="24"/>
          <w:lang w:val="ro-RO"/>
        </w:rPr>
        <w:t>acă</w:t>
      </w:r>
      <w:r w:rsidRPr="009F640F">
        <w:rPr>
          <w:rFonts w:eastAsia="Arial" w:cs="Calibri"/>
          <w:spacing w:val="20"/>
          <w:sz w:val="24"/>
          <w:szCs w:val="24"/>
          <w:lang w:val="ro-RO"/>
        </w:rPr>
        <w:t xml:space="preserve"> </w:t>
      </w:r>
      <w:r w:rsidRPr="009F640F">
        <w:rPr>
          <w:rFonts w:eastAsia="Arial" w:cs="Calibri"/>
          <w:sz w:val="24"/>
          <w:szCs w:val="24"/>
          <w:lang w:val="ro-RO"/>
        </w:rPr>
        <w:t>se</w:t>
      </w:r>
      <w:r w:rsidRPr="009F640F">
        <w:rPr>
          <w:rFonts w:eastAsia="Arial" w:cs="Calibri"/>
          <w:spacing w:val="20"/>
          <w:sz w:val="24"/>
          <w:szCs w:val="24"/>
          <w:lang w:val="ro-RO"/>
        </w:rPr>
        <w:t xml:space="preserve"> </w:t>
      </w:r>
      <w:r w:rsidRPr="009F640F">
        <w:rPr>
          <w:rFonts w:eastAsia="Arial" w:cs="Calibri"/>
          <w:sz w:val="24"/>
          <w:szCs w:val="24"/>
          <w:lang w:val="ro-RO"/>
        </w:rPr>
        <w:t>cons</w:t>
      </w:r>
      <w:r w:rsidRPr="009F640F">
        <w:rPr>
          <w:rFonts w:eastAsia="Arial" w:cs="Calibri"/>
          <w:spacing w:val="1"/>
          <w:sz w:val="24"/>
          <w:szCs w:val="24"/>
          <w:lang w:val="ro-RO"/>
        </w:rPr>
        <w:t>t</w:t>
      </w:r>
      <w:r w:rsidRPr="009F640F">
        <w:rPr>
          <w:rFonts w:eastAsia="Arial" w:cs="Calibri"/>
          <w:spacing w:val="-3"/>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8"/>
          <w:sz w:val="24"/>
          <w:szCs w:val="24"/>
          <w:lang w:val="ro-RO"/>
        </w:rPr>
        <w:t xml:space="preserve"> </w:t>
      </w:r>
      <w:r w:rsidRPr="009F640F">
        <w:rPr>
          <w:rFonts w:eastAsia="Arial" w:cs="Calibri"/>
          <w:spacing w:val="3"/>
          <w:sz w:val="24"/>
          <w:szCs w:val="24"/>
          <w:lang w:val="ro-RO"/>
        </w:rPr>
        <w:t>f</w:t>
      </w:r>
      <w:r w:rsidRPr="009F640F">
        <w:rPr>
          <w:rFonts w:eastAsia="Arial" w:cs="Calibri"/>
          <w:sz w:val="24"/>
          <w:szCs w:val="24"/>
          <w:lang w:val="ro-RO"/>
        </w:rPr>
        <w:t>a</w:t>
      </w:r>
      <w:r w:rsidRPr="009F640F">
        <w:rPr>
          <w:rFonts w:eastAsia="Arial" w:cs="Calibri"/>
          <w:spacing w:val="-3"/>
          <w:sz w:val="24"/>
          <w:szCs w:val="24"/>
          <w:lang w:val="ro-RO"/>
        </w:rPr>
        <w:t>p</w:t>
      </w:r>
      <w:r w:rsidRPr="009F640F">
        <w:rPr>
          <w:rFonts w:eastAsia="Arial" w:cs="Calibri"/>
          <w:spacing w:val="1"/>
          <w:sz w:val="24"/>
          <w:szCs w:val="24"/>
          <w:lang w:val="ro-RO"/>
        </w:rPr>
        <w:t>t</w:t>
      </w:r>
      <w:r w:rsidRPr="009F640F">
        <w:rPr>
          <w:rFonts w:eastAsia="Arial" w:cs="Calibri"/>
          <w:sz w:val="24"/>
          <w:szCs w:val="24"/>
          <w:lang w:val="ro-RO"/>
        </w:rPr>
        <w:t>ul</w:t>
      </w:r>
      <w:r w:rsidRPr="009F640F">
        <w:rPr>
          <w:rFonts w:eastAsia="Arial" w:cs="Calibri"/>
          <w:spacing w:val="17"/>
          <w:sz w:val="24"/>
          <w:szCs w:val="24"/>
          <w:lang w:val="ro-RO"/>
        </w:rPr>
        <w:t xml:space="preserve"> </w:t>
      </w:r>
      <w:r w:rsidRPr="009F640F">
        <w:rPr>
          <w:rFonts w:eastAsia="Arial" w:cs="Calibri"/>
          <w:sz w:val="24"/>
          <w:szCs w:val="24"/>
          <w:lang w:val="ro-RO"/>
        </w:rPr>
        <w:t>că</w:t>
      </w:r>
      <w:r w:rsidRPr="009F640F">
        <w:rPr>
          <w:rFonts w:eastAsia="Arial" w:cs="Calibri"/>
          <w:spacing w:val="20"/>
          <w:sz w:val="24"/>
          <w:szCs w:val="24"/>
          <w:lang w:val="ro-RO"/>
        </w:rPr>
        <w:t xml:space="preserve"> </w:t>
      </w:r>
      <w:r w:rsidRPr="009F640F">
        <w:rPr>
          <w:rFonts w:eastAsia="Arial" w:cs="Calibri"/>
          <w:spacing w:val="-1"/>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o</w:t>
      </w:r>
      <w:r w:rsidRPr="009F640F">
        <w:rPr>
          <w:rFonts w:eastAsia="Arial" w:cs="Calibri"/>
          <w:spacing w:val="-1"/>
          <w:sz w:val="24"/>
          <w:szCs w:val="24"/>
          <w:lang w:val="ro-RO"/>
        </w:rPr>
        <w:t>i</w:t>
      </w:r>
      <w:r w:rsidRPr="009F640F">
        <w:rPr>
          <w:rFonts w:eastAsia="Arial" w:cs="Calibri"/>
          <w:sz w:val="24"/>
          <w:szCs w:val="24"/>
          <w:lang w:val="ro-RO"/>
        </w:rPr>
        <w:t>ec</w:t>
      </w:r>
      <w:r w:rsidRPr="009F640F">
        <w:rPr>
          <w:rFonts w:eastAsia="Arial" w:cs="Calibri"/>
          <w:spacing w:val="1"/>
          <w:sz w:val="24"/>
          <w:szCs w:val="24"/>
          <w:lang w:val="ro-RO"/>
        </w:rPr>
        <w:t>t</w:t>
      </w:r>
      <w:r w:rsidRPr="009F640F">
        <w:rPr>
          <w:rFonts w:eastAsia="Arial" w:cs="Calibri"/>
          <w:sz w:val="24"/>
          <w:szCs w:val="24"/>
          <w:lang w:val="ro-RO"/>
        </w:rPr>
        <w:t>ul</w:t>
      </w:r>
      <w:r w:rsidRPr="009F640F">
        <w:rPr>
          <w:rFonts w:eastAsia="Arial" w:cs="Calibri"/>
          <w:spacing w:val="17"/>
          <w:sz w:val="24"/>
          <w:szCs w:val="24"/>
          <w:lang w:val="ro-RO"/>
        </w:rPr>
        <w:t xml:space="preserve"> </w:t>
      </w:r>
      <w:r w:rsidRPr="009F640F">
        <w:rPr>
          <w:rFonts w:eastAsia="Arial" w:cs="Calibri"/>
          <w:spacing w:val="3"/>
          <w:sz w:val="24"/>
          <w:szCs w:val="24"/>
          <w:lang w:val="ro-RO"/>
        </w:rPr>
        <w:t>f</w:t>
      </w:r>
      <w:r w:rsidRPr="009F640F">
        <w:rPr>
          <w:rFonts w:eastAsia="Arial" w:cs="Calibri"/>
          <w:sz w:val="24"/>
          <w:szCs w:val="24"/>
          <w:lang w:val="ro-RO"/>
        </w:rPr>
        <w:t>ace</w:t>
      </w:r>
      <w:r w:rsidRPr="009F640F">
        <w:rPr>
          <w:rFonts w:eastAsia="Arial" w:cs="Calibri"/>
          <w:spacing w:val="18"/>
          <w:sz w:val="24"/>
          <w:szCs w:val="24"/>
          <w:lang w:val="ro-RO"/>
        </w:rPr>
        <w:t xml:space="preserve"> </w:t>
      </w:r>
      <w:r w:rsidRPr="009F640F">
        <w:rPr>
          <w:rFonts w:eastAsia="Arial" w:cs="Calibri"/>
          <w:sz w:val="24"/>
          <w:szCs w:val="24"/>
          <w:lang w:val="ro-RO"/>
        </w:rPr>
        <w:t>ob</w:t>
      </w:r>
      <w:r w:rsidRPr="009F640F">
        <w:rPr>
          <w:rFonts w:eastAsia="Arial" w:cs="Calibri"/>
          <w:spacing w:val="-1"/>
          <w:sz w:val="24"/>
          <w:szCs w:val="24"/>
          <w:lang w:val="ro-RO"/>
        </w:rPr>
        <w:t>i</w:t>
      </w:r>
      <w:r w:rsidRPr="009F640F">
        <w:rPr>
          <w:rFonts w:eastAsia="Arial" w:cs="Calibri"/>
          <w:sz w:val="24"/>
          <w:szCs w:val="24"/>
          <w:lang w:val="ro-RO"/>
        </w:rPr>
        <w:t>ec</w:t>
      </w:r>
      <w:r w:rsidRPr="009F640F">
        <w:rPr>
          <w:rFonts w:eastAsia="Arial" w:cs="Calibri"/>
          <w:spacing w:val="1"/>
          <w:sz w:val="24"/>
          <w:szCs w:val="24"/>
          <w:lang w:val="ro-RO"/>
        </w:rPr>
        <w:t>t</w:t>
      </w:r>
      <w:r w:rsidRPr="009F640F">
        <w:rPr>
          <w:rFonts w:eastAsia="Arial" w:cs="Calibri"/>
          <w:sz w:val="24"/>
          <w:szCs w:val="24"/>
          <w:lang w:val="ro-RO"/>
        </w:rPr>
        <w:t>ul</w:t>
      </w:r>
      <w:r w:rsidRPr="009F640F">
        <w:rPr>
          <w:rFonts w:eastAsia="Arial" w:cs="Calibri"/>
          <w:spacing w:val="19"/>
          <w:sz w:val="24"/>
          <w:szCs w:val="24"/>
          <w:lang w:val="ro-RO"/>
        </w:rPr>
        <w:t xml:space="preserve"> </w:t>
      </w:r>
      <w:r w:rsidRPr="009F640F">
        <w:rPr>
          <w:rFonts w:eastAsia="Arial" w:cs="Calibri"/>
          <w:sz w:val="24"/>
          <w:szCs w:val="24"/>
          <w:lang w:val="ro-RO"/>
        </w:rPr>
        <w:t>unei</w:t>
      </w:r>
      <w:r w:rsidRPr="009F640F">
        <w:rPr>
          <w:rFonts w:eastAsia="Arial" w:cs="Calibri"/>
          <w:spacing w:val="19"/>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l</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8"/>
          <w:sz w:val="24"/>
          <w:szCs w:val="24"/>
          <w:lang w:val="ro-RO"/>
        </w:rPr>
        <w:t xml:space="preserve"> </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nan</w:t>
      </w:r>
      <w:r w:rsidRPr="009F640F">
        <w:rPr>
          <w:rFonts w:eastAsia="Arial" w:cs="Calibri"/>
          <w:spacing w:val="1"/>
          <w:sz w:val="24"/>
          <w:szCs w:val="24"/>
          <w:lang w:val="ro-RO"/>
        </w:rPr>
        <w:t>ț</w:t>
      </w:r>
      <w:r w:rsidRPr="009F640F">
        <w:rPr>
          <w:rFonts w:eastAsia="Arial" w:cs="Calibri"/>
          <w:spacing w:val="-3"/>
          <w:sz w:val="24"/>
          <w:szCs w:val="24"/>
          <w:lang w:val="ro-RO"/>
        </w:rPr>
        <w:t>ă</w:t>
      </w:r>
      <w:r w:rsidRPr="009F640F">
        <w:rPr>
          <w:rFonts w:eastAsia="Arial" w:cs="Calibri"/>
          <w:spacing w:val="1"/>
          <w:sz w:val="24"/>
          <w:szCs w:val="24"/>
          <w:lang w:val="ro-RO"/>
        </w:rPr>
        <w:t>r</w:t>
      </w:r>
      <w:r w:rsidRPr="009F640F">
        <w:rPr>
          <w:rFonts w:eastAsia="Arial" w:cs="Calibri"/>
          <w:sz w:val="24"/>
          <w:szCs w:val="24"/>
          <w:lang w:val="ro-RO"/>
        </w:rPr>
        <w:t>i</w:t>
      </w:r>
      <w:r w:rsidRPr="009F640F">
        <w:rPr>
          <w:rFonts w:eastAsia="Arial" w:cs="Calibri"/>
          <w:spacing w:val="19"/>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20"/>
          <w:sz w:val="24"/>
          <w:szCs w:val="24"/>
          <w:lang w:val="ro-RO"/>
        </w:rPr>
        <w:t xml:space="preserve"> </w:t>
      </w:r>
      <w:r w:rsidRPr="009F640F">
        <w:rPr>
          <w:rFonts w:eastAsia="Arial" w:cs="Calibri"/>
          <w:spacing w:val="3"/>
          <w:sz w:val="24"/>
          <w:szCs w:val="24"/>
          <w:lang w:val="ro-RO"/>
        </w:rPr>
        <w:t>f</w:t>
      </w:r>
      <w:r w:rsidRPr="009F640F">
        <w:rPr>
          <w:rFonts w:eastAsia="Arial" w:cs="Calibri"/>
          <w:sz w:val="24"/>
          <w:szCs w:val="24"/>
          <w:lang w:val="ro-RO"/>
        </w:rPr>
        <w:t>ond</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i pub</w:t>
      </w:r>
      <w:r w:rsidRPr="009F640F">
        <w:rPr>
          <w:rFonts w:eastAsia="Arial" w:cs="Calibri"/>
          <w:spacing w:val="-1"/>
          <w:sz w:val="24"/>
          <w:szCs w:val="24"/>
          <w:lang w:val="ro-RO"/>
        </w:rPr>
        <w:t>li</w:t>
      </w:r>
      <w:r w:rsidRPr="009F640F">
        <w:rPr>
          <w:rFonts w:eastAsia="Arial" w:cs="Calibri"/>
          <w:sz w:val="24"/>
          <w:szCs w:val="24"/>
          <w:lang w:val="ro-RO"/>
        </w:rPr>
        <w:t>ce</w:t>
      </w:r>
      <w:r w:rsidRPr="009F640F">
        <w:rPr>
          <w:rFonts w:eastAsia="Arial" w:cs="Calibri"/>
          <w:spacing w:val="5"/>
          <w:sz w:val="24"/>
          <w:szCs w:val="24"/>
          <w:lang w:val="ro-RO"/>
        </w:rPr>
        <w:t xml:space="preserve"> </w:t>
      </w:r>
      <w:r w:rsidRPr="009F640F">
        <w:rPr>
          <w:rFonts w:eastAsia="Arial" w:cs="Calibri"/>
          <w:sz w:val="24"/>
          <w:szCs w:val="24"/>
          <w:lang w:val="ro-RO"/>
        </w:rPr>
        <w:t>na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ona</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5"/>
          <w:sz w:val="24"/>
          <w:szCs w:val="24"/>
          <w:lang w:val="ro-RO"/>
        </w:rPr>
        <w:t xml:space="preserve"> </w:t>
      </w:r>
      <w:r w:rsidRPr="009F640F">
        <w:rPr>
          <w:rFonts w:eastAsia="Arial" w:cs="Calibri"/>
          <w:sz w:val="24"/>
          <w:szCs w:val="24"/>
          <w:lang w:val="ro-RO"/>
        </w:rPr>
        <w:t>sau</w:t>
      </w:r>
      <w:r w:rsidRPr="009F640F">
        <w:rPr>
          <w:rFonts w:eastAsia="Arial" w:cs="Calibri"/>
          <w:spacing w:val="4"/>
          <w:sz w:val="24"/>
          <w:szCs w:val="24"/>
          <w:lang w:val="ro-RO"/>
        </w:rPr>
        <w:t xml:space="preserve"> </w:t>
      </w:r>
      <w:r w:rsidRPr="009F640F">
        <w:rPr>
          <w:rFonts w:eastAsia="Arial" w:cs="Calibri"/>
          <w:sz w:val="24"/>
          <w:szCs w:val="24"/>
          <w:lang w:val="ro-RO"/>
        </w:rPr>
        <w:t>eu</w:t>
      </w:r>
      <w:r w:rsidRPr="009F640F">
        <w:rPr>
          <w:rFonts w:eastAsia="Arial" w:cs="Calibri"/>
          <w:spacing w:val="1"/>
          <w:sz w:val="24"/>
          <w:szCs w:val="24"/>
          <w:lang w:val="ro-RO"/>
        </w:rPr>
        <w:t>r</w:t>
      </w:r>
      <w:r w:rsidRPr="009F640F">
        <w:rPr>
          <w:rFonts w:eastAsia="Arial" w:cs="Calibri"/>
          <w:sz w:val="24"/>
          <w:szCs w:val="24"/>
          <w:lang w:val="ro-RO"/>
        </w:rPr>
        <w:t>opene</w:t>
      </w:r>
      <w:r w:rsidRPr="009F640F">
        <w:rPr>
          <w:rFonts w:eastAsia="Arial" w:cs="Calibri"/>
          <w:spacing w:val="5"/>
          <w:sz w:val="24"/>
          <w:szCs w:val="24"/>
          <w:lang w:val="ro-RO"/>
        </w:rPr>
        <w:t xml:space="preserve"> </w:t>
      </w:r>
      <w:r w:rsidRPr="009F640F">
        <w:rPr>
          <w:rFonts w:eastAsia="Arial" w:cs="Calibri"/>
          <w:sz w:val="24"/>
          <w:szCs w:val="24"/>
          <w:lang w:val="ro-RO"/>
        </w:rPr>
        <w:t>sau</w:t>
      </w:r>
      <w:r w:rsidRPr="009F640F">
        <w:rPr>
          <w:rFonts w:eastAsia="Arial" w:cs="Calibri"/>
          <w:spacing w:val="3"/>
          <w:sz w:val="24"/>
          <w:szCs w:val="24"/>
          <w:lang w:val="ro-RO"/>
        </w:rPr>
        <w:t xml:space="preserve"> </w:t>
      </w:r>
      <w:r w:rsidRPr="009F640F">
        <w:rPr>
          <w:rFonts w:eastAsia="Arial" w:cs="Calibri"/>
          <w:spacing w:val="1"/>
          <w:sz w:val="24"/>
          <w:szCs w:val="24"/>
          <w:lang w:val="ro-RO"/>
        </w:rPr>
        <w:t>f</w:t>
      </w:r>
      <w:r w:rsidRPr="009F640F">
        <w:rPr>
          <w:rFonts w:eastAsia="Arial" w:cs="Calibri"/>
          <w:sz w:val="24"/>
          <w:szCs w:val="24"/>
          <w:lang w:val="ro-RO"/>
        </w:rPr>
        <w:t>ap</w:t>
      </w:r>
      <w:r w:rsidRPr="009F640F">
        <w:rPr>
          <w:rFonts w:eastAsia="Arial" w:cs="Calibri"/>
          <w:spacing w:val="1"/>
          <w:sz w:val="24"/>
          <w:szCs w:val="24"/>
          <w:lang w:val="ro-RO"/>
        </w:rPr>
        <w:t>t</w:t>
      </w:r>
      <w:r w:rsidRPr="009F640F">
        <w:rPr>
          <w:rFonts w:eastAsia="Arial" w:cs="Calibri"/>
          <w:sz w:val="24"/>
          <w:szCs w:val="24"/>
          <w:lang w:val="ro-RO"/>
        </w:rPr>
        <w:t>ul</w:t>
      </w:r>
      <w:r w:rsidRPr="009F640F">
        <w:rPr>
          <w:rFonts w:eastAsia="Arial" w:cs="Calibri"/>
          <w:spacing w:val="4"/>
          <w:sz w:val="24"/>
          <w:szCs w:val="24"/>
          <w:lang w:val="ro-RO"/>
        </w:rPr>
        <w:t xml:space="preserve"> </w:t>
      </w:r>
      <w:r w:rsidRPr="009F640F">
        <w:rPr>
          <w:rFonts w:eastAsia="Arial" w:cs="Calibri"/>
          <w:sz w:val="24"/>
          <w:szCs w:val="24"/>
          <w:lang w:val="ro-RO"/>
        </w:rPr>
        <w:t>că</w:t>
      </w:r>
      <w:r w:rsidRPr="009F640F">
        <w:rPr>
          <w:rFonts w:eastAsia="Arial" w:cs="Calibri"/>
          <w:spacing w:val="3"/>
          <w:sz w:val="24"/>
          <w:szCs w:val="24"/>
          <w:lang w:val="ro-RO"/>
        </w:rPr>
        <w:t xml:space="preserve"> </w:t>
      </w:r>
      <w:r w:rsidRPr="009F640F">
        <w:rPr>
          <w:rFonts w:eastAsia="Arial" w:cs="Calibri"/>
          <w:sz w:val="24"/>
          <w:szCs w:val="24"/>
          <w:lang w:val="ro-RO"/>
        </w:rPr>
        <w:t>a</w:t>
      </w:r>
      <w:r w:rsidRPr="009F640F">
        <w:rPr>
          <w:rFonts w:eastAsia="Arial" w:cs="Calibri"/>
          <w:spacing w:val="3"/>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ai</w:t>
      </w:r>
      <w:r w:rsidRPr="009F640F">
        <w:rPr>
          <w:rFonts w:eastAsia="Arial" w:cs="Calibri"/>
          <w:spacing w:val="4"/>
          <w:sz w:val="24"/>
          <w:szCs w:val="24"/>
          <w:lang w:val="ro-RO"/>
        </w:rPr>
        <w:t xml:space="preserve"> </w:t>
      </w:r>
      <w:r w:rsidRPr="009F640F">
        <w:rPr>
          <w:rFonts w:eastAsia="Arial" w:cs="Calibri"/>
          <w:sz w:val="24"/>
          <w:szCs w:val="24"/>
          <w:lang w:val="ro-RO"/>
        </w:rPr>
        <w:t>ben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at</w:t>
      </w:r>
      <w:r w:rsidRPr="009F640F">
        <w:rPr>
          <w:rFonts w:eastAsia="Arial" w:cs="Calibri"/>
          <w:spacing w:val="6"/>
          <w:sz w:val="24"/>
          <w:szCs w:val="24"/>
          <w:lang w:val="ro-RO"/>
        </w:rPr>
        <w:t xml:space="preserve"> </w:t>
      </w:r>
      <w:r w:rsidRPr="009F640F">
        <w:rPr>
          <w:rFonts w:eastAsia="Arial" w:cs="Calibri"/>
          <w:sz w:val="24"/>
          <w:szCs w:val="24"/>
          <w:lang w:val="ro-RO"/>
        </w:rPr>
        <w:t xml:space="preserve">de </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nan</w:t>
      </w:r>
      <w:r w:rsidRPr="009F640F">
        <w:rPr>
          <w:rFonts w:eastAsia="Arial" w:cs="Calibri"/>
          <w:spacing w:val="1"/>
          <w:sz w:val="24"/>
          <w:szCs w:val="24"/>
          <w:lang w:val="ro-RO"/>
        </w:rPr>
        <w:t>ț</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5"/>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5"/>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lt</w:t>
      </w:r>
      <w:r w:rsidRPr="009F640F">
        <w:rPr>
          <w:rFonts w:eastAsia="Arial" w:cs="Calibri"/>
          <w:sz w:val="24"/>
          <w:szCs w:val="24"/>
          <w:lang w:val="ro-RO"/>
        </w:rPr>
        <w:t>e p</w:t>
      </w:r>
      <w:r w:rsidRPr="009F640F">
        <w:rPr>
          <w:rFonts w:eastAsia="Arial" w:cs="Calibri"/>
          <w:spacing w:val="1"/>
          <w:sz w:val="24"/>
          <w:szCs w:val="24"/>
          <w:lang w:val="ro-RO"/>
        </w:rPr>
        <w:t>r</w:t>
      </w:r>
      <w:r w:rsidRPr="009F640F">
        <w:rPr>
          <w:rFonts w:eastAsia="Arial" w:cs="Calibri"/>
          <w:spacing w:val="-3"/>
          <w:sz w:val="24"/>
          <w:szCs w:val="24"/>
          <w:lang w:val="ro-RO"/>
        </w:rPr>
        <w:t>o</w:t>
      </w:r>
      <w:r w:rsidRPr="009F640F">
        <w:rPr>
          <w:rFonts w:eastAsia="Arial" w:cs="Calibri"/>
          <w:spacing w:val="2"/>
          <w:sz w:val="24"/>
          <w:szCs w:val="24"/>
          <w:lang w:val="ro-RO"/>
        </w:rPr>
        <w:t>g</w:t>
      </w:r>
      <w:r w:rsidRPr="009F640F">
        <w:rPr>
          <w:rFonts w:eastAsia="Arial" w:cs="Calibri"/>
          <w:spacing w:val="1"/>
          <w:sz w:val="24"/>
          <w:szCs w:val="24"/>
          <w:lang w:val="ro-RO"/>
        </w:rPr>
        <w:t>r</w:t>
      </w:r>
      <w:r w:rsidRPr="009F640F">
        <w:rPr>
          <w:rFonts w:eastAsia="Arial" w:cs="Calibri"/>
          <w:spacing w:val="-3"/>
          <w:sz w:val="24"/>
          <w:szCs w:val="24"/>
          <w:lang w:val="ro-RO"/>
        </w:rPr>
        <w:t>a</w:t>
      </w:r>
      <w:r w:rsidRPr="009F640F">
        <w:rPr>
          <w:rFonts w:eastAsia="Arial" w:cs="Calibri"/>
          <w:spacing w:val="1"/>
          <w:sz w:val="24"/>
          <w:szCs w:val="24"/>
          <w:lang w:val="ro-RO"/>
        </w:rPr>
        <w:t>m</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z w:val="24"/>
          <w:szCs w:val="24"/>
          <w:lang w:val="ro-RO"/>
        </w:rPr>
        <w:t>na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ona</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z w:val="24"/>
          <w:szCs w:val="24"/>
          <w:lang w:val="ro-RO"/>
        </w:rPr>
        <w:t>sau</w:t>
      </w:r>
      <w:r w:rsidRPr="009F640F">
        <w:rPr>
          <w:rFonts w:eastAsia="Arial" w:cs="Calibri"/>
          <w:spacing w:val="35"/>
          <w:sz w:val="24"/>
          <w:szCs w:val="24"/>
          <w:lang w:val="ro-RO"/>
        </w:rPr>
        <w:t xml:space="preserve"> </w:t>
      </w:r>
      <w:r w:rsidRPr="009F640F">
        <w:rPr>
          <w:rFonts w:eastAsia="Arial" w:cs="Calibri"/>
          <w:sz w:val="24"/>
          <w:szCs w:val="24"/>
          <w:lang w:val="ro-RO"/>
        </w:rPr>
        <w:t>eu</w:t>
      </w:r>
      <w:r w:rsidRPr="009F640F">
        <w:rPr>
          <w:rFonts w:eastAsia="Arial" w:cs="Calibri"/>
          <w:spacing w:val="1"/>
          <w:sz w:val="24"/>
          <w:szCs w:val="24"/>
          <w:lang w:val="ro-RO"/>
        </w:rPr>
        <w:t>r</w:t>
      </w:r>
      <w:r w:rsidRPr="009F640F">
        <w:rPr>
          <w:rFonts w:eastAsia="Arial" w:cs="Calibri"/>
          <w:sz w:val="24"/>
          <w:szCs w:val="24"/>
          <w:lang w:val="ro-RO"/>
        </w:rPr>
        <w:t>open</w:t>
      </w:r>
      <w:r w:rsidRPr="009F640F">
        <w:rPr>
          <w:rFonts w:eastAsia="Arial" w:cs="Calibri"/>
          <w:spacing w:val="-1"/>
          <w:sz w:val="24"/>
          <w:szCs w:val="24"/>
          <w:lang w:val="ro-RO"/>
        </w:rPr>
        <w:t>e</w:t>
      </w:r>
      <w:r w:rsidRPr="009F640F">
        <w:rPr>
          <w:rFonts w:eastAsia="Arial" w:cs="Calibri"/>
          <w:sz w:val="24"/>
          <w:szCs w:val="24"/>
          <w:lang w:val="ro-RO"/>
        </w:rPr>
        <w:t>,</w:t>
      </w:r>
      <w:r w:rsidRPr="009F640F">
        <w:rPr>
          <w:rFonts w:eastAsia="Arial" w:cs="Calibri"/>
          <w:spacing w:val="36"/>
          <w:sz w:val="24"/>
          <w:szCs w:val="24"/>
          <w:lang w:val="ro-RO"/>
        </w:rPr>
        <w:t xml:space="preserve"> </w:t>
      </w:r>
      <w:r w:rsidRPr="009F640F">
        <w:rPr>
          <w:rFonts w:eastAsia="Arial" w:cs="Calibri"/>
          <w:sz w:val="24"/>
          <w:szCs w:val="24"/>
          <w:lang w:val="ro-RO"/>
        </w:rPr>
        <w:t>pen</w:t>
      </w:r>
      <w:r w:rsidRPr="009F640F">
        <w:rPr>
          <w:rFonts w:eastAsia="Arial" w:cs="Calibri"/>
          <w:spacing w:val="1"/>
          <w:sz w:val="24"/>
          <w:szCs w:val="24"/>
          <w:lang w:val="ro-RO"/>
        </w:rPr>
        <w:t>tr</w:t>
      </w:r>
      <w:r w:rsidRPr="009F640F">
        <w:rPr>
          <w:rFonts w:eastAsia="Arial" w:cs="Calibri"/>
          <w:sz w:val="24"/>
          <w:szCs w:val="24"/>
          <w:lang w:val="ro-RO"/>
        </w:rPr>
        <w:t>u</w:t>
      </w:r>
      <w:r w:rsidRPr="009F640F">
        <w:rPr>
          <w:rFonts w:eastAsia="Arial" w:cs="Calibri"/>
          <w:spacing w:val="35"/>
          <w:sz w:val="24"/>
          <w:szCs w:val="24"/>
          <w:lang w:val="ro-RO"/>
        </w:rPr>
        <w:t xml:space="preserve"> </w:t>
      </w:r>
      <w:r w:rsidRPr="009F640F">
        <w:rPr>
          <w:rFonts w:eastAsia="Arial" w:cs="Calibri"/>
          <w:sz w:val="24"/>
          <w:szCs w:val="24"/>
          <w:lang w:val="ro-RO"/>
        </w:rPr>
        <w:t>ace</w:t>
      </w:r>
      <w:r w:rsidRPr="009F640F">
        <w:rPr>
          <w:rFonts w:eastAsia="Arial" w:cs="Calibri"/>
          <w:spacing w:val="-1"/>
          <w:sz w:val="24"/>
          <w:szCs w:val="24"/>
          <w:lang w:val="ro-RO"/>
        </w:rPr>
        <w:t>l</w:t>
      </w:r>
      <w:r w:rsidRPr="009F640F">
        <w:rPr>
          <w:rFonts w:eastAsia="Arial" w:cs="Calibri"/>
          <w:spacing w:val="-3"/>
          <w:sz w:val="24"/>
          <w:szCs w:val="24"/>
          <w:lang w:val="ro-RO"/>
        </w:rPr>
        <w:t>e</w:t>
      </w:r>
      <w:r w:rsidRPr="009F640F">
        <w:rPr>
          <w:rFonts w:eastAsia="Arial" w:cs="Calibri"/>
          <w:sz w:val="24"/>
          <w:szCs w:val="24"/>
          <w:lang w:val="ro-RO"/>
        </w:rPr>
        <w:t>ași</w:t>
      </w:r>
      <w:r w:rsidRPr="009F640F">
        <w:rPr>
          <w:rFonts w:eastAsia="Arial" w:cs="Calibri"/>
          <w:spacing w:val="34"/>
          <w:sz w:val="24"/>
          <w:szCs w:val="24"/>
          <w:lang w:val="ro-RO"/>
        </w:rPr>
        <w:t xml:space="preserve"> </w:t>
      </w:r>
      <w:r w:rsidRPr="009F640F">
        <w:rPr>
          <w:rFonts w:eastAsia="Arial" w:cs="Calibri"/>
          <w:sz w:val="24"/>
          <w:szCs w:val="24"/>
          <w:lang w:val="ro-RO"/>
        </w:rPr>
        <w:t>cos</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i</w:t>
      </w:r>
      <w:r w:rsidRPr="009F640F">
        <w:rPr>
          <w:rFonts w:eastAsia="Arial" w:cs="Calibri"/>
          <w:spacing w:val="34"/>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7"/>
          <w:sz w:val="24"/>
          <w:szCs w:val="24"/>
          <w:lang w:val="ro-RO"/>
        </w:rPr>
        <w:t xml:space="preserve"> </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z w:val="24"/>
          <w:szCs w:val="24"/>
          <w:lang w:val="ro-RO"/>
        </w:rPr>
        <w:t>i</w:t>
      </w:r>
      <w:r w:rsidRPr="009F640F">
        <w:rPr>
          <w:rFonts w:eastAsia="Arial" w:cs="Calibri"/>
          <w:spacing w:val="34"/>
          <w:sz w:val="24"/>
          <w:szCs w:val="24"/>
          <w:lang w:val="ro-RO"/>
        </w:rPr>
        <w:t xml:space="preserve"> </w:t>
      </w:r>
      <w:r w:rsidRPr="009F640F">
        <w:rPr>
          <w:rFonts w:eastAsia="Arial" w:cs="Calibri"/>
          <w:sz w:val="24"/>
          <w:szCs w:val="24"/>
          <w:lang w:val="ro-RO"/>
        </w:rPr>
        <w:t>3</w:t>
      </w:r>
      <w:r w:rsidRPr="009F640F">
        <w:rPr>
          <w:rFonts w:eastAsia="Arial" w:cs="Calibri"/>
          <w:spacing w:val="1"/>
          <w:sz w:val="24"/>
          <w:szCs w:val="24"/>
          <w:lang w:val="ro-RO"/>
        </w:rPr>
        <w:t>/</w:t>
      </w:r>
      <w:r w:rsidRPr="009F640F">
        <w:rPr>
          <w:rFonts w:eastAsia="Arial" w:cs="Calibri"/>
          <w:sz w:val="24"/>
          <w:szCs w:val="24"/>
          <w:lang w:val="ro-RO"/>
        </w:rPr>
        <w:t>5</w:t>
      </w:r>
      <w:r w:rsidRPr="009F640F">
        <w:rPr>
          <w:rFonts w:eastAsia="Arial" w:cs="Calibri"/>
          <w:spacing w:val="37"/>
          <w:sz w:val="24"/>
          <w:szCs w:val="24"/>
          <w:lang w:val="ro-RO"/>
        </w:rPr>
        <w:t xml:space="preserve"> </w:t>
      </w:r>
      <w:r w:rsidRPr="009F640F">
        <w:rPr>
          <w:rFonts w:eastAsia="Arial" w:cs="Calibri"/>
          <w:sz w:val="24"/>
          <w:szCs w:val="24"/>
          <w:lang w:val="ro-RO"/>
        </w:rPr>
        <w:t>ani,</w:t>
      </w:r>
      <w:r w:rsidRPr="009F640F">
        <w:rPr>
          <w:rFonts w:eastAsia="Arial" w:cs="Calibri"/>
          <w:spacing w:val="36"/>
          <w:sz w:val="24"/>
          <w:szCs w:val="24"/>
          <w:lang w:val="ro-RO"/>
        </w:rPr>
        <w:t xml:space="preserve"> </w:t>
      </w:r>
      <w:r w:rsidRPr="009F640F">
        <w:rPr>
          <w:rFonts w:eastAsia="Arial" w:cs="Calibri"/>
          <w:sz w:val="24"/>
          <w:szCs w:val="24"/>
          <w:lang w:val="ro-RO"/>
        </w:rPr>
        <w:t>după ca</w:t>
      </w:r>
      <w:r w:rsidRPr="009F640F">
        <w:rPr>
          <w:rFonts w:eastAsia="Arial" w:cs="Calibri"/>
          <w:spacing w:val="-3"/>
          <w:sz w:val="24"/>
          <w:szCs w:val="24"/>
          <w:lang w:val="ro-RO"/>
        </w:rPr>
        <w:t>z</w:t>
      </w:r>
      <w:r w:rsidRPr="009F640F">
        <w:rPr>
          <w:rFonts w:eastAsia="Arial" w:cs="Calibri"/>
          <w:sz w:val="24"/>
          <w:szCs w:val="24"/>
          <w:lang w:val="ro-RO"/>
        </w:rPr>
        <w:t>;</w:t>
      </w:r>
    </w:p>
    <w:p w14:paraId="0D70E290" w14:textId="77777777" w:rsidR="0069529C" w:rsidRPr="009F640F" w:rsidRDefault="0069529C" w:rsidP="009F640F">
      <w:pPr>
        <w:pStyle w:val="Listparagraf"/>
        <w:numPr>
          <w:ilvl w:val="0"/>
          <w:numId w:val="29"/>
        </w:numPr>
        <w:spacing w:after="0" w:line="240" w:lineRule="auto"/>
        <w:jc w:val="both"/>
        <w:rPr>
          <w:rFonts w:cs="Calibri"/>
          <w:sz w:val="24"/>
          <w:szCs w:val="24"/>
          <w:lang w:val="ro-RO"/>
        </w:rPr>
      </w:pPr>
      <w:r w:rsidRPr="009F640F">
        <w:rPr>
          <w:rFonts w:cs="Calibri"/>
          <w:sz w:val="24"/>
          <w:szCs w:val="24"/>
          <w:lang w:val="ro-RO"/>
        </w:rPr>
        <w:t xml:space="preserve">în cazul neîndeplinirii indicatorilor de etapă  în condițiile prevăzute la art. 13, alin (13), lit. e) și alin (15) din prezentul contract de finanțare; </w:t>
      </w:r>
    </w:p>
    <w:p w14:paraId="3EB06A08" w14:textId="77777777" w:rsidR="0069529C" w:rsidRPr="009F640F" w:rsidRDefault="0069529C" w:rsidP="009F640F">
      <w:pPr>
        <w:pStyle w:val="Listparagraf"/>
        <w:numPr>
          <w:ilvl w:val="0"/>
          <w:numId w:val="29"/>
        </w:numPr>
        <w:spacing w:after="0" w:line="240" w:lineRule="auto"/>
        <w:jc w:val="both"/>
        <w:rPr>
          <w:rFonts w:eastAsia="Arial" w:cs="Calibri"/>
          <w:sz w:val="24"/>
          <w:szCs w:val="24"/>
          <w:lang w:val="ro-RO"/>
        </w:rPr>
      </w:pPr>
      <w:r w:rsidRPr="009F640F">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0E085D5" w14:textId="77777777" w:rsidR="0069529C" w:rsidRPr="009F640F" w:rsidRDefault="0069529C" w:rsidP="009F640F">
      <w:pPr>
        <w:pStyle w:val="Listparagraf"/>
        <w:numPr>
          <w:ilvl w:val="0"/>
          <w:numId w:val="29"/>
        </w:numPr>
        <w:spacing w:after="0" w:line="240" w:lineRule="auto"/>
        <w:jc w:val="both"/>
        <w:rPr>
          <w:rFonts w:cs="Calibri"/>
          <w:sz w:val="24"/>
          <w:szCs w:val="24"/>
          <w:lang w:val="ro-RO"/>
        </w:rPr>
      </w:pPr>
      <w:r w:rsidRPr="009F640F">
        <w:rPr>
          <w:rFonts w:cs="Calibri"/>
          <w:sz w:val="24"/>
          <w:szCs w:val="24"/>
          <w:lang w:val="ro-RO"/>
        </w:rPr>
        <w:t>în condițiile specificate la art. 14, alin. (23) din Ordonanța de urgență a Guvernului nr. 23/2023</w:t>
      </w:r>
      <w:r w:rsidRPr="009F640F">
        <w:rPr>
          <w:rStyle w:val="Titlu1Caracter"/>
          <w:rFonts w:ascii="Calibri" w:hAnsi="Calibri" w:cs="Calibri"/>
          <w:sz w:val="24"/>
          <w:szCs w:val="24"/>
        </w:rPr>
        <w:t xml:space="preserve"> </w:t>
      </w:r>
      <w:r w:rsidRPr="009F640F">
        <w:rPr>
          <w:rFonts w:cs="Calibri"/>
          <w:sz w:val="24"/>
          <w:szCs w:val="24"/>
          <w:lang w:val="ro-RO"/>
          <w:specVanish/>
        </w:rPr>
        <w:t xml:space="preserve">privind instituirea unor măsuri de simplificare şi digitalizare pentru gestionarea fondurilor europene aferente Politicii de coeziune 2021-2027. </w:t>
      </w:r>
    </w:p>
    <w:p w14:paraId="107AF674" w14:textId="77777777" w:rsidR="0069529C" w:rsidRPr="009F640F" w:rsidRDefault="0069529C" w:rsidP="00A70C6D">
      <w:pPr>
        <w:ind w:left="709"/>
        <w:jc w:val="both"/>
        <w:rPr>
          <w:rFonts w:ascii="Calibri" w:hAnsi="Calibri" w:cs="Calibri"/>
          <w:i/>
        </w:rPr>
      </w:pPr>
      <w:r w:rsidRPr="009F640F">
        <w:rPr>
          <w:rFonts w:ascii="Calibri" w:hAnsi="Calibri" w:cs="Calibri"/>
          <w:i/>
        </w:rPr>
        <w:t>Pt. Proiecte de infrastructură, după caz</w:t>
      </w:r>
    </w:p>
    <w:p w14:paraId="584D6AD9" w14:textId="77777777" w:rsidR="0069529C" w:rsidRPr="009F640F" w:rsidRDefault="0069529C" w:rsidP="009F640F">
      <w:pPr>
        <w:pStyle w:val="Listparagraf"/>
        <w:numPr>
          <w:ilvl w:val="0"/>
          <w:numId w:val="29"/>
        </w:numPr>
        <w:spacing w:after="0" w:line="240" w:lineRule="auto"/>
        <w:jc w:val="both"/>
        <w:rPr>
          <w:rFonts w:cs="Calibri"/>
          <w:sz w:val="24"/>
          <w:szCs w:val="24"/>
          <w:lang w:val="ro-RO"/>
        </w:rPr>
      </w:pPr>
      <w:r w:rsidRPr="009F640F">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2D08F534" w14:textId="77777777" w:rsidR="0069529C" w:rsidRPr="009F640F" w:rsidRDefault="0069529C" w:rsidP="009F640F">
      <w:pPr>
        <w:pStyle w:val="Listparagraf"/>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4BB394B8" w14:textId="77777777" w:rsidR="0069529C" w:rsidRPr="009F640F" w:rsidRDefault="0069529C" w:rsidP="009F640F">
      <w:pPr>
        <w:pStyle w:val="Listparagraf"/>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Contractul de finanțare poate înceta prin acordul părților cu condiția restituirii finanțării acordate.</w:t>
      </w:r>
    </w:p>
    <w:p w14:paraId="435D45F6" w14:textId="77777777" w:rsidR="0069529C" w:rsidRPr="009F640F" w:rsidRDefault="0069529C" w:rsidP="009F640F">
      <w:pPr>
        <w:pStyle w:val="Listparagraf"/>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6C51D684" w14:textId="77777777" w:rsidR="0069529C" w:rsidRPr="009F640F" w:rsidRDefault="0069529C" w:rsidP="009F640F">
      <w:pPr>
        <w:jc w:val="both"/>
        <w:rPr>
          <w:rFonts w:ascii="Calibri" w:hAnsi="Calibri" w:cs="Calibri"/>
        </w:rPr>
      </w:pPr>
    </w:p>
    <w:p w14:paraId="1A9F723A" w14:textId="77777777" w:rsidR="0069529C" w:rsidRPr="009F640F" w:rsidRDefault="0069529C" w:rsidP="00A70C6D">
      <w:pPr>
        <w:ind w:left="709" w:firstLine="11"/>
        <w:jc w:val="both"/>
        <w:rPr>
          <w:rFonts w:ascii="Calibri" w:eastAsia="Arial" w:hAnsi="Calibri" w:cs="Calibri"/>
          <w:b/>
          <w:spacing w:val="-1"/>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16</w:t>
      </w:r>
      <w:r w:rsidRPr="009F640F">
        <w:rPr>
          <w:rFonts w:ascii="Calibri" w:eastAsia="Arial" w:hAnsi="Calibri" w:cs="Calibri"/>
          <w:b/>
          <w:spacing w:val="2"/>
        </w:rPr>
        <w:t xml:space="preserve"> </w:t>
      </w:r>
      <w:r w:rsidRPr="009F640F">
        <w:rPr>
          <w:rFonts w:ascii="Calibri" w:eastAsia="Arial" w:hAnsi="Calibri" w:cs="Calibri"/>
          <w:b/>
        </w:rPr>
        <w:t>–</w:t>
      </w:r>
      <w:r w:rsidRPr="009F640F">
        <w:rPr>
          <w:rFonts w:ascii="Calibri" w:eastAsia="Arial" w:hAnsi="Calibri" w:cs="Calibri"/>
          <w:b/>
          <w:spacing w:val="-1"/>
        </w:rPr>
        <w:t xml:space="preserve"> S</w:t>
      </w:r>
      <w:r w:rsidRPr="009F640F">
        <w:rPr>
          <w:rFonts w:ascii="Calibri" w:eastAsia="Arial" w:hAnsi="Calibri" w:cs="Calibri"/>
          <w:b/>
        </w:rPr>
        <w:t>o</w:t>
      </w:r>
      <w:r w:rsidRPr="009F640F">
        <w:rPr>
          <w:rFonts w:ascii="Calibri" w:eastAsia="Arial" w:hAnsi="Calibri" w:cs="Calibri"/>
          <w:b/>
          <w:spacing w:val="1"/>
        </w:rPr>
        <w:t>l</w:t>
      </w:r>
      <w:r w:rsidRPr="009F640F">
        <w:rPr>
          <w:rFonts w:ascii="Calibri" w:eastAsia="Arial" w:hAnsi="Calibri" w:cs="Calibri"/>
          <w:b/>
          <w:spacing w:val="-21"/>
        </w:rPr>
        <w:t>u</w:t>
      </w:r>
      <w:r w:rsidRPr="009F640F">
        <w:rPr>
          <w:rFonts w:ascii="Calibri" w:eastAsia="Arial" w:hAnsi="Calibri" w:cs="Calibri"/>
          <w:b/>
          <w:spacing w:val="-1"/>
        </w:rPr>
        <w:t>ționarea litigiilor</w:t>
      </w:r>
    </w:p>
    <w:p w14:paraId="71EDE0AD" w14:textId="77777777" w:rsidR="0069529C" w:rsidRPr="009F640F" w:rsidRDefault="0069529C" w:rsidP="009F640F">
      <w:pPr>
        <w:ind w:firstLine="720"/>
        <w:jc w:val="both"/>
        <w:rPr>
          <w:rFonts w:ascii="Calibri" w:eastAsia="Arial" w:hAnsi="Calibri" w:cs="Calibri"/>
          <w:i/>
        </w:rPr>
      </w:pPr>
    </w:p>
    <w:p w14:paraId="4DD1433C" w14:textId="77777777" w:rsidR="0069529C" w:rsidRPr="009F640F" w:rsidRDefault="0069529C" w:rsidP="009F640F">
      <w:pPr>
        <w:pStyle w:val="Listparagraf"/>
        <w:numPr>
          <w:ilvl w:val="0"/>
          <w:numId w:val="5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700D2E55" w14:textId="77777777" w:rsidR="0069529C" w:rsidRPr="009F640F" w:rsidRDefault="0069529C" w:rsidP="009F640F">
      <w:pPr>
        <w:pStyle w:val="Listparagraf"/>
        <w:numPr>
          <w:ilvl w:val="0"/>
          <w:numId w:val="5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44B77567" w14:textId="77777777" w:rsidR="0069529C" w:rsidRPr="00A70C6D" w:rsidRDefault="0069529C" w:rsidP="00A70C6D">
      <w:pPr>
        <w:ind w:left="709" w:firstLine="11"/>
        <w:jc w:val="both"/>
        <w:rPr>
          <w:rFonts w:ascii="Calibri" w:eastAsia="Arial" w:hAnsi="Calibri" w:cs="Calibri"/>
          <w:b/>
        </w:rPr>
      </w:pPr>
    </w:p>
    <w:p w14:paraId="4D1FDA71" w14:textId="77777777" w:rsidR="0069529C" w:rsidRPr="00A70C6D" w:rsidRDefault="0069529C" w:rsidP="00A70C6D">
      <w:pPr>
        <w:ind w:left="709" w:firstLine="11"/>
        <w:jc w:val="both"/>
        <w:rPr>
          <w:rFonts w:ascii="Calibri" w:eastAsia="Arial" w:hAnsi="Calibri" w:cs="Calibri"/>
          <w:b/>
        </w:rPr>
      </w:pPr>
      <w:r w:rsidRPr="00A70C6D">
        <w:rPr>
          <w:rFonts w:ascii="Calibri" w:eastAsia="Arial" w:hAnsi="Calibri" w:cs="Calibri"/>
          <w:b/>
        </w:rPr>
        <w:t xml:space="preserve">Articolul </w:t>
      </w:r>
      <w:r w:rsidRPr="009F640F">
        <w:rPr>
          <w:rFonts w:ascii="Calibri" w:eastAsia="Arial" w:hAnsi="Calibri" w:cs="Calibri"/>
          <w:b/>
        </w:rPr>
        <w:t>17</w:t>
      </w:r>
      <w:r w:rsidRPr="00A70C6D">
        <w:rPr>
          <w:rFonts w:ascii="Calibri" w:eastAsia="Arial" w:hAnsi="Calibri" w:cs="Calibri"/>
          <w:b/>
        </w:rPr>
        <w:t xml:space="preserve"> – Transparență</w:t>
      </w:r>
    </w:p>
    <w:p w14:paraId="5A0BFBB6" w14:textId="77777777" w:rsidR="0069529C" w:rsidRPr="009F640F" w:rsidRDefault="0069529C" w:rsidP="009F640F">
      <w:pPr>
        <w:ind w:firstLine="720"/>
        <w:jc w:val="both"/>
        <w:rPr>
          <w:rFonts w:ascii="Calibri" w:eastAsia="Arial" w:hAnsi="Calibri" w:cs="Calibri"/>
        </w:rPr>
      </w:pPr>
    </w:p>
    <w:p w14:paraId="18C46D15" w14:textId="77777777" w:rsidR="0069529C" w:rsidRPr="009F640F" w:rsidRDefault="0069529C" w:rsidP="009F640F">
      <w:pPr>
        <w:pStyle w:val="Listparagraf"/>
        <w:numPr>
          <w:ilvl w:val="0"/>
          <w:numId w:val="5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Contractul de finanțare, inclusiv anexele sale, precum și informațiile și documentele vizând executarea acestora constituie informații de interes public în condițiile prevederilor Legii nr. </w:t>
      </w:r>
      <w:r w:rsidRPr="009F640F">
        <w:rPr>
          <w:rFonts w:eastAsia="Arial" w:cs="Calibri"/>
          <w:spacing w:val="-1"/>
          <w:sz w:val="24"/>
          <w:szCs w:val="24"/>
          <w:lang w:val="ro-RO"/>
        </w:rPr>
        <w:lastRenderedPageBreak/>
        <w:t>544 din 2001 privind liberul acces la informațiile de interes public, cu respectarea excepțiilor prevăzute de aceasta și a celor stabilite prin prezentul contract de finanțare.</w:t>
      </w:r>
    </w:p>
    <w:p w14:paraId="42996AB0" w14:textId="77777777" w:rsidR="0069529C" w:rsidRPr="009F640F" w:rsidRDefault="0069529C" w:rsidP="009F640F">
      <w:pPr>
        <w:pStyle w:val="Listparagraf"/>
        <w:numPr>
          <w:ilvl w:val="0"/>
          <w:numId w:val="5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129EB449" w14:textId="77777777" w:rsidR="0069529C" w:rsidRPr="009F640F" w:rsidRDefault="0069529C" w:rsidP="009F640F">
      <w:pPr>
        <w:pStyle w:val="Listparagraf"/>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6D771FE5" w14:textId="77777777" w:rsidR="0069529C" w:rsidRPr="009F640F" w:rsidRDefault="0069529C" w:rsidP="009F640F">
      <w:pPr>
        <w:pStyle w:val="Listparagraf"/>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0E0F8A0F" w14:textId="77777777" w:rsidR="0069529C" w:rsidRPr="009F640F" w:rsidRDefault="0069529C" w:rsidP="009F640F">
      <w:pPr>
        <w:pStyle w:val="Listparagraf"/>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dimensiunea și caracteristicile grupului țintă și, după caz, ale beneficiarilor finali ai proiectului;</w:t>
      </w:r>
    </w:p>
    <w:p w14:paraId="05300A4A" w14:textId="77777777" w:rsidR="0069529C" w:rsidRPr="009F640F" w:rsidRDefault="0069529C" w:rsidP="009F640F">
      <w:pPr>
        <w:pStyle w:val="Listparagraf"/>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informații privind resursele umane din cadrul proiectului: denumirea postului, timpul de lucru;</w:t>
      </w:r>
    </w:p>
    <w:p w14:paraId="1F076C23" w14:textId="77777777" w:rsidR="0069529C" w:rsidRPr="009F640F" w:rsidRDefault="0069529C" w:rsidP="009F640F">
      <w:pPr>
        <w:pStyle w:val="Listparagraf"/>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7ACC377A" w14:textId="77777777" w:rsidR="0069529C" w:rsidRPr="009F640F" w:rsidRDefault="0069529C" w:rsidP="009F640F">
      <w:pPr>
        <w:pStyle w:val="Listparagraf"/>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14:paraId="07794F71" w14:textId="77777777" w:rsidR="0069529C" w:rsidRPr="009F640F" w:rsidRDefault="0069529C" w:rsidP="009F640F">
      <w:pPr>
        <w:pStyle w:val="Listparagraf"/>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53E948F0" w14:textId="77777777" w:rsidR="0069529C" w:rsidRPr="009F640F" w:rsidRDefault="0069529C" w:rsidP="009F640F">
      <w:pPr>
        <w:pStyle w:val="Listparagraf"/>
        <w:numPr>
          <w:ilvl w:val="0"/>
          <w:numId w:val="5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37A00371" w14:textId="77777777" w:rsidR="0069529C" w:rsidRPr="009F640F" w:rsidRDefault="0069529C" w:rsidP="009F640F">
      <w:pPr>
        <w:pStyle w:val="Listparagraf"/>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a)în cazul persoanelor juridice, denumirea beneficiarului și, în cazul unei achiziții, denumirea contractantului; în cazul în care beneficiarul este o persoană fizică, prenumele și numele;</w:t>
      </w:r>
    </w:p>
    <w:p w14:paraId="10B0E13E" w14:textId="77777777" w:rsidR="0069529C" w:rsidRPr="009F640F" w:rsidRDefault="0069529C" w:rsidP="009F640F">
      <w:pPr>
        <w:ind w:left="1134" w:right="76"/>
        <w:jc w:val="both"/>
        <w:rPr>
          <w:rFonts w:ascii="Calibri" w:eastAsia="Arial" w:hAnsi="Calibri" w:cs="Calibri"/>
          <w:spacing w:val="-1"/>
        </w:rPr>
      </w:pPr>
      <w:r w:rsidRPr="009F640F">
        <w:rPr>
          <w:rFonts w:ascii="Calibri" w:eastAsia="Arial" w:hAnsi="Calibri" w:cs="Calibri"/>
          <w:spacing w:val="-1"/>
        </w:rPr>
        <w:t>b)denumirea proiectului;</w:t>
      </w:r>
    </w:p>
    <w:p w14:paraId="6CBDBD2B" w14:textId="77777777" w:rsidR="0069529C" w:rsidRPr="009F640F" w:rsidRDefault="0069529C" w:rsidP="009F640F">
      <w:pPr>
        <w:ind w:left="1134" w:right="76"/>
        <w:jc w:val="both"/>
        <w:rPr>
          <w:rFonts w:ascii="Calibri" w:eastAsia="Arial" w:hAnsi="Calibri" w:cs="Calibri"/>
          <w:spacing w:val="-1"/>
        </w:rPr>
      </w:pPr>
      <w:r w:rsidRPr="009F640F">
        <w:rPr>
          <w:rFonts w:ascii="Calibri" w:eastAsia="Arial" w:hAnsi="Calibri" w:cs="Calibri"/>
          <w:spacing w:val="-1"/>
        </w:rPr>
        <w:t>c)scopul proiectului și realizările preconizate sau efective ale acestuia;</w:t>
      </w:r>
    </w:p>
    <w:p w14:paraId="460F1CEC" w14:textId="77777777" w:rsidR="0069529C" w:rsidRPr="009F640F" w:rsidRDefault="0069529C" w:rsidP="009F640F">
      <w:pPr>
        <w:ind w:left="1134" w:right="76"/>
        <w:jc w:val="both"/>
        <w:rPr>
          <w:rFonts w:ascii="Calibri" w:eastAsia="Arial" w:hAnsi="Calibri" w:cs="Calibri"/>
          <w:spacing w:val="-1"/>
        </w:rPr>
      </w:pPr>
      <w:r w:rsidRPr="009F640F">
        <w:rPr>
          <w:rFonts w:ascii="Calibri" w:eastAsia="Arial" w:hAnsi="Calibri" w:cs="Calibri"/>
          <w:spacing w:val="-1"/>
        </w:rPr>
        <w:t>d)data de începere a proiectului;</w:t>
      </w:r>
    </w:p>
    <w:p w14:paraId="4CD55EC7" w14:textId="77777777" w:rsidR="0069529C" w:rsidRPr="009F640F" w:rsidRDefault="0069529C" w:rsidP="009F640F">
      <w:pPr>
        <w:ind w:left="1134" w:right="76"/>
        <w:jc w:val="both"/>
        <w:rPr>
          <w:rFonts w:ascii="Calibri" w:eastAsia="Arial" w:hAnsi="Calibri" w:cs="Calibri"/>
          <w:spacing w:val="-1"/>
        </w:rPr>
      </w:pPr>
      <w:r w:rsidRPr="009F640F">
        <w:rPr>
          <w:rFonts w:ascii="Calibri" w:eastAsia="Arial" w:hAnsi="Calibri" w:cs="Calibri"/>
          <w:spacing w:val="-1"/>
        </w:rPr>
        <w:t>e)data preconizată sau efectivă de încheiere a proiectului;</w:t>
      </w:r>
    </w:p>
    <w:p w14:paraId="30A1D85A" w14:textId="77777777" w:rsidR="0069529C" w:rsidRPr="009F640F" w:rsidRDefault="0069529C" w:rsidP="009F640F">
      <w:pPr>
        <w:pStyle w:val="Listparagraf"/>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f)valoarea totală a proiectului;</w:t>
      </w:r>
    </w:p>
    <w:p w14:paraId="4BF5C94A" w14:textId="77777777" w:rsidR="0069529C" w:rsidRPr="009F640F" w:rsidRDefault="0069529C" w:rsidP="009F640F">
      <w:pPr>
        <w:pStyle w:val="Listparagraf"/>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g)fondul din care se finanțează proiectul;</w:t>
      </w:r>
    </w:p>
    <w:p w14:paraId="2F37F87F" w14:textId="77777777" w:rsidR="0069529C" w:rsidRPr="009F640F" w:rsidRDefault="0069529C" w:rsidP="009F640F">
      <w:pPr>
        <w:pStyle w:val="Listparagraf"/>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h)obiectivul specific vizat;</w:t>
      </w:r>
    </w:p>
    <w:p w14:paraId="1144E719" w14:textId="77777777" w:rsidR="00AE7F44" w:rsidRPr="009F640F" w:rsidRDefault="0069529C" w:rsidP="009F640F">
      <w:pPr>
        <w:pStyle w:val="Listparagraf"/>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i)rata de cofinanțare a Uniunii Europene;</w:t>
      </w:r>
    </w:p>
    <w:p w14:paraId="1B625E16" w14:textId="77777777" w:rsidR="0069529C" w:rsidRPr="009F640F" w:rsidRDefault="0069529C" w:rsidP="009F640F">
      <w:pPr>
        <w:pStyle w:val="Listparagraf"/>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j)indicatorul de localizare sau datele de localizare pentru proiectul și țara în cauză;</w:t>
      </w:r>
    </w:p>
    <w:p w14:paraId="27C027B8" w14:textId="77777777" w:rsidR="0069529C" w:rsidRPr="009F640F" w:rsidRDefault="0069529C" w:rsidP="009F640F">
      <w:pPr>
        <w:pStyle w:val="Listparagraf"/>
        <w:numPr>
          <w:ilvl w:val="0"/>
          <w:numId w:val="5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i/>
          <w:spacing w:val="-1"/>
          <w:sz w:val="24"/>
          <w:szCs w:val="24"/>
          <w:lang w:val="ro-RO"/>
        </w:rPr>
        <w:lastRenderedPageBreak/>
        <w:t xml:space="preserve">Pentru proiectele mobile sau proiectele care acoperă mai multe locuri se publică </w:t>
      </w:r>
      <w:r w:rsidRPr="009F640F">
        <w:rPr>
          <w:rFonts w:eastAsia="Arial" w:cs="Calibri"/>
          <w:spacing w:val="-1"/>
          <w:sz w:val="24"/>
          <w:szCs w:val="24"/>
          <w:lang w:val="ro-RO"/>
        </w:rPr>
        <w:t xml:space="preserve">pe site-ul AM și </w:t>
      </w:r>
      <w:r w:rsidRPr="009F640F">
        <w:rPr>
          <w:rFonts w:eastAsia="Arial" w:cs="Calibri"/>
          <w:i/>
          <w:spacing w:val="-1"/>
          <w:sz w:val="24"/>
          <w:szCs w:val="24"/>
          <w:lang w:val="ro-RO"/>
        </w:rPr>
        <w:t xml:space="preserve"> </w:t>
      </w:r>
      <w:r w:rsidRPr="009F640F">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14:paraId="11C07A64" w14:textId="77777777" w:rsidR="0069529C" w:rsidRPr="009F640F" w:rsidRDefault="0069529C" w:rsidP="009F640F">
      <w:pPr>
        <w:ind w:left="118" w:firstLine="449"/>
        <w:jc w:val="both"/>
        <w:rPr>
          <w:rFonts w:ascii="Calibri" w:eastAsia="Arial" w:hAnsi="Calibri" w:cs="Calibri"/>
          <w:b/>
          <w:spacing w:val="-6"/>
        </w:rPr>
      </w:pPr>
    </w:p>
    <w:p w14:paraId="2023F8D1" w14:textId="77777777"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18</w:t>
      </w:r>
      <w:r w:rsidRPr="00A70C6D">
        <w:rPr>
          <w:rFonts w:ascii="Calibri" w:eastAsia="Arial" w:hAnsi="Calibri" w:cs="Calibri"/>
          <w:b/>
        </w:rPr>
        <w:t xml:space="preserve"> – C</w:t>
      </w:r>
      <w:r w:rsidRPr="009F640F">
        <w:rPr>
          <w:rFonts w:ascii="Calibri" w:eastAsia="Arial" w:hAnsi="Calibri" w:cs="Calibri"/>
          <w:b/>
        </w:rPr>
        <w:t>on</w:t>
      </w:r>
      <w:r w:rsidRPr="00A70C6D">
        <w:rPr>
          <w:rFonts w:ascii="Calibri" w:eastAsia="Arial" w:hAnsi="Calibri" w:cs="Calibri"/>
          <w:b/>
        </w:rPr>
        <w:t>fi</w:t>
      </w:r>
      <w:r w:rsidRPr="009F640F">
        <w:rPr>
          <w:rFonts w:ascii="Calibri" w:eastAsia="Arial" w:hAnsi="Calibri" w:cs="Calibri"/>
          <w:b/>
        </w:rPr>
        <w:t>de</w:t>
      </w:r>
      <w:r w:rsidRPr="00A70C6D">
        <w:rPr>
          <w:rFonts w:ascii="Calibri" w:eastAsia="Arial" w:hAnsi="Calibri" w:cs="Calibri"/>
          <w:b/>
        </w:rPr>
        <w:t>nțialit</w:t>
      </w:r>
      <w:r w:rsidRPr="009F640F">
        <w:rPr>
          <w:rFonts w:ascii="Calibri" w:eastAsia="Arial" w:hAnsi="Calibri" w:cs="Calibri"/>
          <w:b/>
        </w:rPr>
        <w:t>a</w:t>
      </w:r>
      <w:r w:rsidRPr="00A70C6D">
        <w:rPr>
          <w:rFonts w:ascii="Calibri" w:eastAsia="Arial" w:hAnsi="Calibri" w:cs="Calibri"/>
          <w:b/>
        </w:rPr>
        <w:t>t</w:t>
      </w:r>
      <w:r w:rsidRPr="009F640F">
        <w:rPr>
          <w:rFonts w:ascii="Calibri" w:eastAsia="Arial" w:hAnsi="Calibri" w:cs="Calibri"/>
          <w:b/>
        </w:rPr>
        <w:t>e</w:t>
      </w:r>
    </w:p>
    <w:p w14:paraId="1F0D1D07" w14:textId="77777777" w:rsidR="0069529C" w:rsidRPr="009F640F" w:rsidRDefault="0069529C" w:rsidP="009F640F">
      <w:pPr>
        <w:ind w:left="118" w:firstLine="449"/>
        <w:jc w:val="both"/>
        <w:rPr>
          <w:rFonts w:ascii="Calibri" w:eastAsia="Arial" w:hAnsi="Calibri" w:cs="Calibri"/>
        </w:rPr>
      </w:pPr>
    </w:p>
    <w:p w14:paraId="551F6ABC" w14:textId="77777777" w:rsidR="0069529C" w:rsidRPr="009F640F" w:rsidRDefault="0069529C" w:rsidP="009F640F">
      <w:pPr>
        <w:pStyle w:val="Listparagraf"/>
        <w:numPr>
          <w:ilvl w:val="0"/>
          <w:numId w:val="52"/>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9F640F">
        <w:rPr>
          <w:rFonts w:eastAsia="Arial" w:cs="Calibri"/>
          <w:sz w:val="24"/>
          <w:szCs w:val="24"/>
          <w:lang w:val="ro-RO"/>
        </w:rPr>
        <w:t>.</w:t>
      </w:r>
      <w:r w:rsidRPr="009F640F">
        <w:rPr>
          <w:rFonts w:cs="Calibri"/>
          <w:sz w:val="24"/>
          <w:szCs w:val="24"/>
          <w:lang w:val="ro-RO"/>
        </w:rPr>
        <w:t xml:space="preserve"> </w:t>
      </w:r>
    </w:p>
    <w:p w14:paraId="314E9C4B" w14:textId="77777777" w:rsidR="0069529C" w:rsidRPr="009F640F" w:rsidRDefault="0069529C" w:rsidP="009F640F">
      <w:pPr>
        <w:pStyle w:val="Listparagraf"/>
        <w:numPr>
          <w:ilvl w:val="0"/>
          <w:numId w:val="5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Părțile înțeleg să utilizeze informațiile contractuale doar în scopul de a-și îndeplini obligațiile din prezentul contract de finanțare.</w:t>
      </w:r>
    </w:p>
    <w:p w14:paraId="2FCEB599" w14:textId="77777777" w:rsidR="0069529C" w:rsidRPr="009F640F" w:rsidRDefault="0069529C" w:rsidP="009F640F">
      <w:pPr>
        <w:pStyle w:val="Listparagraf"/>
        <w:numPr>
          <w:ilvl w:val="0"/>
          <w:numId w:val="52"/>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28198BF2" w14:textId="77777777" w:rsidR="0069529C" w:rsidRPr="009F640F" w:rsidRDefault="0069529C" w:rsidP="009F640F">
      <w:pPr>
        <w:pStyle w:val="Listparagraf"/>
        <w:numPr>
          <w:ilvl w:val="0"/>
          <w:numId w:val="30"/>
        </w:numPr>
        <w:spacing w:after="0" w:line="240" w:lineRule="auto"/>
        <w:ind w:right="72"/>
        <w:jc w:val="both"/>
        <w:rPr>
          <w:rFonts w:eastAsia="Arial" w:cs="Calibri"/>
          <w:spacing w:val="-1"/>
          <w:sz w:val="24"/>
          <w:szCs w:val="24"/>
          <w:lang w:val="ro-RO"/>
        </w:rPr>
      </w:pPr>
      <w:r w:rsidRPr="009F640F">
        <w:rPr>
          <w:rFonts w:eastAsia="Arial" w:cs="Calibri"/>
          <w:spacing w:val="-1"/>
          <w:sz w:val="24"/>
          <w:szCs w:val="24"/>
          <w:lang w:val="ro-RO"/>
        </w:rPr>
        <w:t xml:space="preserve">informația a fost dezvăluită după ce a fost obținut acordul scris al celeilalte părți contractante pentru asemenea dezvăluire, </w:t>
      </w:r>
    </w:p>
    <w:p w14:paraId="771A82D3" w14:textId="77777777" w:rsidR="0069529C" w:rsidRPr="009F640F" w:rsidRDefault="0069529C" w:rsidP="009F640F">
      <w:pPr>
        <w:pStyle w:val="Listparagraf"/>
        <w:spacing w:after="0" w:line="240" w:lineRule="auto"/>
        <w:ind w:left="1080" w:right="72"/>
        <w:jc w:val="both"/>
        <w:rPr>
          <w:rFonts w:eastAsia="Arial" w:cs="Calibri"/>
          <w:spacing w:val="-1"/>
          <w:sz w:val="24"/>
          <w:szCs w:val="24"/>
          <w:lang w:val="ro-RO"/>
        </w:rPr>
      </w:pPr>
      <w:r w:rsidRPr="009F640F">
        <w:rPr>
          <w:rFonts w:eastAsia="Arial" w:cs="Calibri"/>
          <w:spacing w:val="-1"/>
          <w:sz w:val="24"/>
          <w:szCs w:val="24"/>
          <w:lang w:val="ro-RO"/>
        </w:rPr>
        <w:t>sau</w:t>
      </w:r>
    </w:p>
    <w:p w14:paraId="4F19D688" w14:textId="77777777" w:rsidR="0069529C" w:rsidRPr="009F640F" w:rsidRDefault="0069529C" w:rsidP="009F640F">
      <w:pPr>
        <w:pStyle w:val="Listparagraf"/>
        <w:numPr>
          <w:ilvl w:val="0"/>
          <w:numId w:val="30"/>
        </w:numPr>
        <w:spacing w:after="0" w:line="240" w:lineRule="auto"/>
        <w:ind w:right="72"/>
        <w:jc w:val="both"/>
        <w:rPr>
          <w:rFonts w:eastAsia="Arial" w:cs="Calibri"/>
          <w:spacing w:val="-1"/>
          <w:sz w:val="24"/>
          <w:szCs w:val="24"/>
          <w:lang w:val="ro-RO"/>
        </w:rPr>
      </w:pPr>
      <w:r w:rsidRPr="009F640F">
        <w:rPr>
          <w:rFonts w:eastAsia="Arial" w:cs="Calibri"/>
          <w:spacing w:val="-1"/>
          <w:sz w:val="24"/>
          <w:szCs w:val="24"/>
          <w:lang w:val="ro-RO"/>
        </w:rPr>
        <w:t>partea a fost obligată în mod legal să dezvăluie informația;</w:t>
      </w:r>
    </w:p>
    <w:p w14:paraId="2D47FF3E" w14:textId="77777777" w:rsidR="0069529C" w:rsidRPr="009F640F" w:rsidRDefault="0069529C" w:rsidP="009F640F">
      <w:pPr>
        <w:pStyle w:val="Listparagraf"/>
        <w:spacing w:after="0" w:line="240" w:lineRule="auto"/>
        <w:ind w:left="1080" w:right="72"/>
        <w:jc w:val="both"/>
        <w:rPr>
          <w:rFonts w:eastAsia="Arial" w:cs="Calibri"/>
          <w:spacing w:val="-1"/>
          <w:sz w:val="24"/>
          <w:szCs w:val="24"/>
          <w:lang w:val="ro-RO"/>
        </w:rPr>
      </w:pPr>
      <w:r w:rsidRPr="009F640F">
        <w:rPr>
          <w:rFonts w:eastAsia="Arial" w:cs="Calibri"/>
          <w:spacing w:val="-1"/>
          <w:sz w:val="24"/>
          <w:szCs w:val="24"/>
          <w:lang w:val="ro-RO"/>
        </w:rPr>
        <w:t xml:space="preserve">sau </w:t>
      </w:r>
    </w:p>
    <w:p w14:paraId="3E17AD37" w14:textId="77777777" w:rsidR="0069529C" w:rsidRPr="009F640F" w:rsidRDefault="0069529C" w:rsidP="009F640F">
      <w:pPr>
        <w:pStyle w:val="Listparagraf"/>
        <w:numPr>
          <w:ilvl w:val="0"/>
          <w:numId w:val="30"/>
        </w:numPr>
        <w:spacing w:after="0" w:line="240" w:lineRule="auto"/>
        <w:ind w:right="72"/>
        <w:jc w:val="both"/>
        <w:rPr>
          <w:rFonts w:eastAsia="Arial" w:cs="Calibri"/>
          <w:spacing w:val="-1"/>
          <w:sz w:val="24"/>
          <w:szCs w:val="24"/>
          <w:lang w:val="ro-RO"/>
        </w:rPr>
      </w:pPr>
      <w:r w:rsidRPr="009F640F">
        <w:rPr>
          <w:rFonts w:eastAsia="Arial" w:cs="Calibri"/>
          <w:spacing w:val="-1"/>
          <w:sz w:val="24"/>
          <w:szCs w:val="24"/>
          <w:lang w:val="ro-RO"/>
        </w:rPr>
        <w:t>informația devine notorie/publică.</w:t>
      </w:r>
    </w:p>
    <w:p w14:paraId="2D5CD998" w14:textId="77777777" w:rsidR="0069529C" w:rsidRPr="009F640F" w:rsidRDefault="0069529C" w:rsidP="009F640F">
      <w:pPr>
        <w:jc w:val="both"/>
        <w:rPr>
          <w:rFonts w:ascii="Calibri" w:hAnsi="Calibri" w:cs="Calibri"/>
        </w:rPr>
      </w:pPr>
    </w:p>
    <w:p w14:paraId="5E14620D" w14:textId="77777777" w:rsidR="0069529C" w:rsidRPr="00A70C6D" w:rsidRDefault="0069529C" w:rsidP="00A70C6D">
      <w:pPr>
        <w:ind w:left="709" w:firstLine="11"/>
        <w:jc w:val="both"/>
        <w:rPr>
          <w:rFonts w:ascii="Calibri" w:eastAsia="Arial" w:hAnsi="Calibri" w:cs="Calibri"/>
          <w:b/>
        </w:rPr>
      </w:pPr>
      <w:r w:rsidRPr="00A70C6D">
        <w:rPr>
          <w:rFonts w:ascii="Calibri" w:eastAsia="Arial" w:hAnsi="Calibri" w:cs="Calibri"/>
          <w:b/>
        </w:rPr>
        <w:t>Articolul 19 – Protecția și prelucrarea datelor cu caracter personal</w:t>
      </w:r>
    </w:p>
    <w:p w14:paraId="4F0271A7" w14:textId="77777777" w:rsidR="0069529C" w:rsidRPr="009F640F" w:rsidRDefault="0069529C" w:rsidP="009F640F">
      <w:pPr>
        <w:ind w:firstLine="720"/>
        <w:jc w:val="both"/>
        <w:rPr>
          <w:rFonts w:ascii="Calibri" w:eastAsia="Arial" w:hAnsi="Calibri" w:cs="Calibri"/>
          <w:b/>
          <w:position w:val="1"/>
        </w:rPr>
      </w:pPr>
    </w:p>
    <w:p w14:paraId="2BCEE0D8" w14:textId="77777777" w:rsidR="0069529C" w:rsidRPr="009F640F" w:rsidRDefault="0069529C" w:rsidP="009F640F">
      <w:pPr>
        <w:pStyle w:val="Listparagraf"/>
        <w:numPr>
          <w:ilvl w:val="0"/>
          <w:numId w:val="5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3A949BC1" w14:textId="77777777" w:rsidR="0069529C" w:rsidRPr="009F640F" w:rsidRDefault="0069529C" w:rsidP="009F640F">
      <w:pPr>
        <w:pStyle w:val="Listparagraf"/>
        <w:numPr>
          <w:ilvl w:val="0"/>
          <w:numId w:val="53"/>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9F640F">
        <w:rPr>
          <w:rFonts w:eastAsia="Arial" w:cs="Calibri"/>
          <w:spacing w:val="-1"/>
          <w:sz w:val="24"/>
          <w:szCs w:val="24"/>
          <w:lang w:val="ro-RO"/>
        </w:rPr>
        <w:t xml:space="preserve"> Regulamentul nr. (UE) 679/2016  și Legea nr.190/2018, cu modificările și completările ulterioare.</w:t>
      </w:r>
    </w:p>
    <w:p w14:paraId="72281A6B" w14:textId="77777777" w:rsidR="0069529C" w:rsidRPr="009F640F" w:rsidRDefault="0069529C" w:rsidP="009F640F">
      <w:pPr>
        <w:pStyle w:val="Listparagraf"/>
        <w:numPr>
          <w:ilvl w:val="0"/>
          <w:numId w:val="5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78A7CE0" w14:textId="77777777" w:rsidR="0069529C" w:rsidRPr="009F640F" w:rsidRDefault="0069529C" w:rsidP="009F640F">
      <w:pPr>
        <w:pStyle w:val="Listparagraf"/>
        <w:numPr>
          <w:ilvl w:val="0"/>
          <w:numId w:val="5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w:t>
      </w:r>
      <w:r w:rsidRPr="009F640F">
        <w:rPr>
          <w:rFonts w:eastAsia="Arial" w:cs="Calibri"/>
          <w:sz w:val="24"/>
          <w:szCs w:val="24"/>
          <w:lang w:val="ro-RO"/>
        </w:rPr>
        <w:lastRenderedPageBreak/>
        <w:t>cadrul politicii de coeziune 2021-2027, care fac obiectul Ordonanței de urgență a Guvernului nr. 23/2023.</w:t>
      </w:r>
    </w:p>
    <w:p w14:paraId="66E5568B" w14:textId="77777777" w:rsidR="0069529C" w:rsidRPr="009F640F" w:rsidRDefault="0069529C" w:rsidP="009F640F">
      <w:pPr>
        <w:jc w:val="both"/>
        <w:rPr>
          <w:rFonts w:ascii="Calibri" w:hAnsi="Calibri" w:cs="Calibri"/>
        </w:rPr>
      </w:pPr>
    </w:p>
    <w:p w14:paraId="0736030B" w14:textId="77777777"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20</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P</w:t>
      </w:r>
      <w:r w:rsidRPr="009F640F">
        <w:rPr>
          <w:rFonts w:ascii="Calibri" w:eastAsia="Arial" w:hAnsi="Calibri" w:cs="Calibri"/>
          <w:b/>
        </w:rPr>
        <w:t>ub</w:t>
      </w:r>
      <w:r w:rsidRPr="00A70C6D">
        <w:rPr>
          <w:rFonts w:ascii="Calibri" w:eastAsia="Arial" w:hAnsi="Calibri" w:cs="Calibri"/>
          <w:b/>
        </w:rPr>
        <w:t>li</w:t>
      </w:r>
      <w:r w:rsidRPr="009F640F">
        <w:rPr>
          <w:rFonts w:ascii="Calibri" w:eastAsia="Arial" w:hAnsi="Calibri" w:cs="Calibri"/>
          <w:b/>
        </w:rPr>
        <w:t>car</w:t>
      </w:r>
      <w:r w:rsidRPr="00A70C6D">
        <w:rPr>
          <w:rFonts w:ascii="Calibri" w:eastAsia="Arial" w:hAnsi="Calibri" w:cs="Calibri"/>
          <w:b/>
        </w:rPr>
        <w:t>e</w:t>
      </w:r>
      <w:r w:rsidRPr="009F640F">
        <w:rPr>
          <w:rFonts w:ascii="Calibri" w:eastAsia="Arial" w:hAnsi="Calibri" w:cs="Calibri"/>
          <w:b/>
        </w:rPr>
        <w:t>a</w:t>
      </w:r>
      <w:r w:rsidRPr="00A70C6D">
        <w:rPr>
          <w:rFonts w:ascii="Calibri" w:eastAsia="Arial" w:hAnsi="Calibri" w:cs="Calibri"/>
          <w:b/>
        </w:rPr>
        <w:t xml:space="preserve"> </w:t>
      </w:r>
      <w:r w:rsidRPr="009F640F">
        <w:rPr>
          <w:rFonts w:ascii="Calibri" w:eastAsia="Arial" w:hAnsi="Calibri" w:cs="Calibri"/>
          <w:b/>
        </w:rPr>
        <w:t>da</w:t>
      </w:r>
      <w:r w:rsidRPr="00A70C6D">
        <w:rPr>
          <w:rFonts w:ascii="Calibri" w:eastAsia="Arial" w:hAnsi="Calibri" w:cs="Calibri"/>
          <w:b/>
        </w:rPr>
        <w:t>tel</w:t>
      </w:r>
      <w:r w:rsidRPr="009F640F">
        <w:rPr>
          <w:rFonts w:ascii="Calibri" w:eastAsia="Arial" w:hAnsi="Calibri" w:cs="Calibri"/>
          <w:b/>
        </w:rPr>
        <w:t>or</w:t>
      </w:r>
    </w:p>
    <w:p w14:paraId="3E1F69BB" w14:textId="77777777" w:rsidR="0069529C" w:rsidRPr="009F640F" w:rsidRDefault="0069529C" w:rsidP="009F640F">
      <w:pPr>
        <w:ind w:firstLine="720"/>
        <w:jc w:val="both"/>
        <w:rPr>
          <w:rFonts w:ascii="Calibri" w:eastAsia="Arial" w:hAnsi="Calibri" w:cs="Calibri"/>
        </w:rPr>
      </w:pPr>
    </w:p>
    <w:p w14:paraId="5627EF44" w14:textId="77777777" w:rsidR="0069529C" w:rsidRPr="009F640F" w:rsidRDefault="0069529C" w:rsidP="009F640F">
      <w:pPr>
        <w:pStyle w:val="Listparagraf"/>
        <w:numPr>
          <w:ilvl w:val="0"/>
          <w:numId w:val="54"/>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5512F6B8" w14:textId="77777777" w:rsidR="0069529C" w:rsidRPr="009F640F" w:rsidRDefault="0069529C" w:rsidP="009F640F">
      <w:pPr>
        <w:ind w:left="118"/>
        <w:jc w:val="both"/>
        <w:rPr>
          <w:rFonts w:ascii="Calibri" w:eastAsia="Arial" w:hAnsi="Calibri" w:cs="Calibri"/>
          <w:b/>
          <w:bCs/>
          <w:spacing w:val="-1"/>
        </w:rPr>
      </w:pPr>
    </w:p>
    <w:p w14:paraId="538FC3B7" w14:textId="77777777" w:rsidR="0069529C" w:rsidRPr="00A70C6D" w:rsidRDefault="0069529C" w:rsidP="00A70C6D">
      <w:pPr>
        <w:ind w:left="709" w:firstLine="11"/>
        <w:jc w:val="both"/>
        <w:rPr>
          <w:rFonts w:ascii="Calibri" w:eastAsia="Arial" w:hAnsi="Calibri" w:cs="Calibri"/>
          <w:b/>
        </w:rPr>
      </w:pPr>
      <w:r w:rsidRPr="00A70C6D">
        <w:rPr>
          <w:rFonts w:ascii="Calibri" w:eastAsia="Arial" w:hAnsi="Calibri" w:cs="Calibri"/>
          <w:b/>
        </w:rPr>
        <w:t>Articolul 21 – Comunicarea</w:t>
      </w:r>
    </w:p>
    <w:p w14:paraId="4D541946" w14:textId="77777777" w:rsidR="0069529C" w:rsidRPr="009F640F" w:rsidRDefault="0069529C" w:rsidP="009F640F">
      <w:pPr>
        <w:ind w:firstLine="720"/>
        <w:jc w:val="both"/>
        <w:rPr>
          <w:rFonts w:ascii="Calibri" w:eastAsia="Arial" w:hAnsi="Calibri" w:cs="Calibri"/>
          <w:b/>
          <w:bCs/>
          <w:spacing w:val="-1"/>
        </w:rPr>
      </w:pPr>
    </w:p>
    <w:p w14:paraId="2E5A6B72" w14:textId="77777777" w:rsidR="0069529C" w:rsidRPr="009F640F" w:rsidRDefault="0069529C" w:rsidP="009F640F">
      <w:pPr>
        <w:pStyle w:val="Listparagraf"/>
        <w:numPr>
          <w:ilvl w:val="0"/>
          <w:numId w:val="55"/>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Întreaga comunicare dintre AM și Beneficiar legată de prezentul contract de finanțare se va face, în scris, exclusiv prin MySMIS2021. </w:t>
      </w:r>
    </w:p>
    <w:p w14:paraId="5DD8C629" w14:textId="77777777" w:rsidR="0069529C" w:rsidRPr="009F640F" w:rsidRDefault="0069529C" w:rsidP="009F640F">
      <w:pPr>
        <w:pStyle w:val="Listparagraf"/>
        <w:numPr>
          <w:ilvl w:val="0"/>
          <w:numId w:val="55"/>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6036F340" w14:textId="77777777" w:rsidR="0069529C" w:rsidRPr="009F640F" w:rsidRDefault="0069529C" w:rsidP="009F640F">
      <w:pPr>
        <w:pStyle w:val="Listparagraf"/>
        <w:numPr>
          <w:ilvl w:val="4"/>
          <w:numId w:val="22"/>
        </w:numPr>
        <w:spacing w:after="0" w:line="240" w:lineRule="auto"/>
        <w:jc w:val="both"/>
        <w:rPr>
          <w:rFonts w:eastAsia="Arial" w:cs="Calibri"/>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en</w:t>
      </w:r>
      <w:r w:rsidRPr="009F640F">
        <w:rPr>
          <w:rFonts w:eastAsia="Arial" w:cs="Calibri"/>
          <w:spacing w:val="1"/>
          <w:sz w:val="24"/>
          <w:szCs w:val="24"/>
          <w:lang w:val="ro-RO"/>
        </w:rPr>
        <w:t>tr</w:t>
      </w:r>
      <w:r w:rsidRPr="009F640F">
        <w:rPr>
          <w:rFonts w:eastAsia="Arial" w:cs="Calibri"/>
          <w:sz w:val="24"/>
          <w:szCs w:val="24"/>
          <w:lang w:val="ro-RO"/>
        </w:rPr>
        <w:t xml:space="preserve">u </w:t>
      </w:r>
      <w:r w:rsidRPr="009F640F">
        <w:rPr>
          <w:rFonts w:eastAsia="Arial" w:cs="Calibri"/>
          <w:spacing w:val="-1"/>
          <w:sz w:val="24"/>
          <w:szCs w:val="24"/>
          <w:lang w:val="ro-RO"/>
        </w:rPr>
        <w:t>B</w:t>
      </w:r>
      <w:r w:rsidRPr="009F640F">
        <w:rPr>
          <w:rFonts w:eastAsia="Arial" w:cs="Calibri"/>
          <w:sz w:val="24"/>
          <w:szCs w:val="24"/>
          <w:lang w:val="ro-RO"/>
        </w:rPr>
        <w:t>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3"/>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pacing w:val="-1"/>
          <w:sz w:val="24"/>
          <w:szCs w:val="24"/>
          <w:lang w:val="ro-RO"/>
        </w:rPr>
        <w:t>:</w:t>
      </w:r>
      <w:r w:rsidRPr="009F640F">
        <w:rPr>
          <w:rFonts w:eastAsia="Arial" w:cs="Calibri"/>
          <w:sz w:val="24"/>
          <w:szCs w:val="24"/>
          <w:lang w:val="ro-RO"/>
        </w:rPr>
        <w:t>……</w:t>
      </w:r>
      <w:r w:rsidRPr="009F640F">
        <w:rPr>
          <w:rFonts w:eastAsia="Arial" w:cs="Calibri"/>
          <w:spacing w:val="-2"/>
          <w:sz w:val="24"/>
          <w:szCs w:val="24"/>
          <w:lang w:val="ro-RO"/>
        </w:rPr>
        <w:t>…</w:t>
      </w:r>
      <w:r w:rsidRPr="009F640F">
        <w:rPr>
          <w:rFonts w:eastAsia="Arial" w:cs="Calibri"/>
          <w:sz w:val="24"/>
          <w:szCs w:val="24"/>
          <w:lang w:val="ro-RO"/>
        </w:rPr>
        <w:t>……</w:t>
      </w:r>
      <w:r w:rsidRPr="009F640F">
        <w:rPr>
          <w:rFonts w:eastAsia="Arial" w:cs="Calibri"/>
          <w:spacing w:val="-2"/>
          <w:sz w:val="24"/>
          <w:szCs w:val="24"/>
          <w:lang w:val="ro-RO"/>
        </w:rPr>
        <w:t>…</w:t>
      </w:r>
      <w:r w:rsidRPr="009F640F">
        <w:rPr>
          <w:rFonts w:eastAsia="Arial" w:cs="Calibri"/>
          <w:sz w:val="24"/>
          <w:szCs w:val="24"/>
          <w:lang w:val="ro-RO"/>
        </w:rPr>
        <w:t>. (</w:t>
      </w:r>
      <w:r w:rsidRPr="009F640F">
        <w:rPr>
          <w:rFonts w:cs="Calibri"/>
          <w:sz w:val="24"/>
          <w:szCs w:val="24"/>
          <w:lang w:val="ro-RO"/>
        </w:rPr>
        <w:t>inclusiv adresă poștală, adresă e-mail);</w:t>
      </w:r>
    </w:p>
    <w:p w14:paraId="371ECEB8" w14:textId="77777777" w:rsidR="0069529C" w:rsidRPr="009F640F" w:rsidRDefault="0069529C" w:rsidP="009F640F">
      <w:pPr>
        <w:pStyle w:val="Listparagraf"/>
        <w:numPr>
          <w:ilvl w:val="4"/>
          <w:numId w:val="22"/>
        </w:numPr>
        <w:spacing w:after="0" w:line="240" w:lineRule="auto"/>
        <w:jc w:val="both"/>
        <w:rPr>
          <w:rFonts w:eastAsia="Arial" w:cs="Calibri"/>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en</w:t>
      </w:r>
      <w:r w:rsidRPr="009F640F">
        <w:rPr>
          <w:rFonts w:eastAsia="Arial" w:cs="Calibri"/>
          <w:spacing w:val="1"/>
          <w:sz w:val="24"/>
          <w:szCs w:val="24"/>
          <w:lang w:val="ro-RO"/>
        </w:rPr>
        <w:t>tr</w:t>
      </w:r>
      <w:r w:rsidRPr="009F640F">
        <w:rPr>
          <w:rFonts w:eastAsia="Arial" w:cs="Calibri"/>
          <w:sz w:val="24"/>
          <w:szCs w:val="24"/>
          <w:lang w:val="ro-RO"/>
        </w:rPr>
        <w:t xml:space="preserve">u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pacing w:val="-1"/>
          <w:sz w:val="24"/>
          <w:szCs w:val="24"/>
          <w:lang w:val="ro-RO"/>
        </w:rPr>
        <w:t xml:space="preserve">: </w:t>
      </w:r>
      <w:r w:rsidRPr="009F640F">
        <w:rPr>
          <w:rFonts w:eastAsia="Arial" w:cs="Calibri"/>
          <w:bCs/>
          <w:spacing w:val="3"/>
          <w:sz w:val="24"/>
          <w:szCs w:val="24"/>
          <w:lang w:val="ro-RO"/>
        </w:rPr>
        <w:t xml:space="preserve">str.   Decebal   nr.   11,   Alba Iulia,  județul  Alba,  România,  cod  postal 510093,     poștă     electronică: </w:t>
      </w:r>
      <w:hyperlink r:id="rId12" w:history="1">
        <w:r w:rsidR="00F206AC" w:rsidRPr="00BA3F1E">
          <w:rPr>
            <w:rStyle w:val="Hyperlink"/>
            <w:rFonts w:eastAsia="Arial" w:cs="Calibri"/>
            <w:bCs/>
            <w:spacing w:val="3"/>
            <w:sz w:val="24"/>
            <w:szCs w:val="24"/>
            <w:lang w:val="ro-RO"/>
          </w:rPr>
          <w:t>office@adrcentru.ro</w:t>
        </w:r>
      </w:hyperlink>
      <w:r w:rsidRPr="009F640F">
        <w:rPr>
          <w:rFonts w:cs="Calibri"/>
          <w:sz w:val="24"/>
          <w:szCs w:val="24"/>
          <w:lang w:val="ro-RO"/>
        </w:rPr>
        <w:t>;</w:t>
      </w:r>
    </w:p>
    <w:p w14:paraId="33ED34F9" w14:textId="77777777" w:rsidR="0069529C" w:rsidRPr="009F640F" w:rsidRDefault="0069529C" w:rsidP="009F640F">
      <w:pPr>
        <w:pStyle w:val="Listparagraf"/>
        <w:numPr>
          <w:ilvl w:val="0"/>
          <w:numId w:val="55"/>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poate comunica precizări referitoare la modele și formate de formulare care pot fi utilizate pentru aplicarea prevederilor prezentului contract de finanțare.</w:t>
      </w:r>
    </w:p>
    <w:p w14:paraId="2E15FCEA" w14:textId="77777777" w:rsidR="0069529C" w:rsidRPr="009F640F" w:rsidRDefault="0069529C" w:rsidP="009F640F">
      <w:pPr>
        <w:jc w:val="both"/>
        <w:rPr>
          <w:rFonts w:ascii="Calibri" w:hAnsi="Calibri" w:cs="Calibri"/>
        </w:rPr>
      </w:pPr>
    </w:p>
    <w:p w14:paraId="1C94694A" w14:textId="77777777"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2</w:t>
      </w:r>
      <w:r w:rsidRPr="009F640F">
        <w:rPr>
          <w:rFonts w:ascii="Calibri" w:eastAsia="Arial" w:hAnsi="Calibri" w:cs="Calibri"/>
          <w:b/>
        </w:rPr>
        <w:t>2</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w:t>
      </w:r>
      <w:r w:rsidRPr="009F640F">
        <w:rPr>
          <w:rFonts w:ascii="Calibri" w:eastAsia="Arial" w:hAnsi="Calibri" w:cs="Calibri"/>
          <w:b/>
        </w:rPr>
        <w:t>Legea</w:t>
      </w:r>
      <w:r w:rsidRPr="00A70C6D">
        <w:rPr>
          <w:rFonts w:ascii="Calibri" w:eastAsia="Arial" w:hAnsi="Calibri" w:cs="Calibri"/>
          <w:b/>
        </w:rPr>
        <w:t xml:space="preserve"> </w:t>
      </w:r>
      <w:r w:rsidRPr="009F640F">
        <w:rPr>
          <w:rFonts w:ascii="Calibri" w:eastAsia="Arial" w:hAnsi="Calibri" w:cs="Calibri"/>
          <w:b/>
        </w:rPr>
        <w:t>ap</w:t>
      </w:r>
      <w:r w:rsidRPr="00A70C6D">
        <w:rPr>
          <w:rFonts w:ascii="Calibri" w:eastAsia="Arial" w:hAnsi="Calibri" w:cs="Calibri"/>
          <w:b/>
        </w:rPr>
        <w:t>li</w:t>
      </w:r>
      <w:r w:rsidRPr="009F640F">
        <w:rPr>
          <w:rFonts w:ascii="Calibri" w:eastAsia="Arial" w:hAnsi="Calibri" w:cs="Calibri"/>
          <w:b/>
        </w:rPr>
        <w:t>cab</w:t>
      </w:r>
      <w:r w:rsidRPr="00A70C6D">
        <w:rPr>
          <w:rFonts w:ascii="Calibri" w:eastAsia="Arial" w:hAnsi="Calibri" w:cs="Calibri"/>
          <w:b/>
        </w:rPr>
        <w:t>il</w:t>
      </w:r>
      <w:r w:rsidRPr="009F640F">
        <w:rPr>
          <w:rFonts w:ascii="Calibri" w:eastAsia="Arial" w:hAnsi="Calibri" w:cs="Calibri"/>
          <w:b/>
        </w:rPr>
        <w:t>ă</w:t>
      </w:r>
      <w:r w:rsidRPr="00A70C6D">
        <w:rPr>
          <w:rFonts w:ascii="Calibri" w:eastAsia="Arial" w:hAnsi="Calibri" w:cs="Calibri"/>
          <w:b/>
        </w:rPr>
        <w:t xml:space="preserve"> ş</w:t>
      </w:r>
      <w:r w:rsidRPr="009F640F">
        <w:rPr>
          <w:rFonts w:ascii="Calibri" w:eastAsia="Arial" w:hAnsi="Calibri" w:cs="Calibri"/>
          <w:b/>
        </w:rPr>
        <w:t xml:space="preserve">i </w:t>
      </w:r>
      <w:r w:rsidRPr="00A70C6D">
        <w:rPr>
          <w:rFonts w:ascii="Calibri" w:eastAsia="Arial" w:hAnsi="Calibri" w:cs="Calibri"/>
          <w:b/>
        </w:rPr>
        <w:t>li</w:t>
      </w:r>
      <w:r w:rsidRPr="009F640F">
        <w:rPr>
          <w:rFonts w:ascii="Calibri" w:eastAsia="Arial" w:hAnsi="Calibri" w:cs="Calibri"/>
          <w:b/>
        </w:rPr>
        <w:t>mba</w:t>
      </w:r>
      <w:r w:rsidRPr="00A70C6D">
        <w:rPr>
          <w:rFonts w:ascii="Calibri" w:eastAsia="Arial" w:hAnsi="Calibri" w:cs="Calibri"/>
          <w:b/>
        </w:rPr>
        <w:t xml:space="preserve"> utili</w:t>
      </w:r>
      <w:r w:rsidRPr="009F640F">
        <w:rPr>
          <w:rFonts w:ascii="Calibri" w:eastAsia="Arial" w:hAnsi="Calibri" w:cs="Calibri"/>
          <w:b/>
        </w:rPr>
        <w:t>za</w:t>
      </w:r>
      <w:r w:rsidRPr="00A70C6D">
        <w:rPr>
          <w:rFonts w:ascii="Calibri" w:eastAsia="Arial" w:hAnsi="Calibri" w:cs="Calibri"/>
          <w:b/>
        </w:rPr>
        <w:t>t</w:t>
      </w:r>
      <w:r w:rsidRPr="009F640F">
        <w:rPr>
          <w:rFonts w:ascii="Calibri" w:eastAsia="Arial" w:hAnsi="Calibri" w:cs="Calibri"/>
          <w:b/>
        </w:rPr>
        <w:t>ă</w:t>
      </w:r>
    </w:p>
    <w:p w14:paraId="0497EBEA" w14:textId="77777777" w:rsidR="0069529C" w:rsidRPr="009F640F" w:rsidRDefault="0069529C" w:rsidP="009F640F">
      <w:pPr>
        <w:ind w:left="720"/>
        <w:jc w:val="both"/>
        <w:rPr>
          <w:rFonts w:ascii="Calibri" w:eastAsia="Arial" w:hAnsi="Calibri" w:cs="Calibri"/>
        </w:rPr>
      </w:pPr>
    </w:p>
    <w:p w14:paraId="5342340B" w14:textId="77777777" w:rsidR="0069529C" w:rsidRPr="009F640F" w:rsidRDefault="0069529C" w:rsidP="009F640F">
      <w:pPr>
        <w:pStyle w:val="Listparagraf"/>
        <w:numPr>
          <w:ilvl w:val="0"/>
          <w:numId w:val="56"/>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Legea care guvernează contractul de finanțare şi în conformitate cu care este interpretat este legea română și regulamentele europene direct aplicabile</w:t>
      </w:r>
      <w:r w:rsidRPr="009F640F">
        <w:rPr>
          <w:rFonts w:eastAsia="Arial" w:cs="Calibri"/>
          <w:sz w:val="24"/>
          <w:szCs w:val="24"/>
          <w:lang w:val="ro-RO"/>
        </w:rPr>
        <w:t>.</w:t>
      </w:r>
    </w:p>
    <w:p w14:paraId="2DD36124" w14:textId="77777777" w:rsidR="0069529C" w:rsidRPr="009F640F" w:rsidRDefault="0069529C" w:rsidP="009F640F">
      <w:pPr>
        <w:pStyle w:val="Listparagraf"/>
        <w:numPr>
          <w:ilvl w:val="0"/>
          <w:numId w:val="56"/>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Limba acestui contract de finanțare este limba română</w:t>
      </w:r>
      <w:r w:rsidRPr="009F640F">
        <w:rPr>
          <w:rFonts w:eastAsia="Arial" w:cs="Calibri"/>
          <w:position w:val="1"/>
          <w:sz w:val="24"/>
          <w:szCs w:val="24"/>
          <w:lang w:val="ro-RO"/>
        </w:rPr>
        <w:t>.</w:t>
      </w:r>
    </w:p>
    <w:p w14:paraId="21425F12" w14:textId="77777777" w:rsidR="0069529C" w:rsidRPr="00A70C6D" w:rsidRDefault="0069529C" w:rsidP="00A70C6D">
      <w:pPr>
        <w:ind w:left="709" w:firstLine="11"/>
        <w:jc w:val="both"/>
        <w:rPr>
          <w:rFonts w:ascii="Calibri" w:eastAsia="Arial" w:hAnsi="Calibri" w:cs="Calibri"/>
          <w:b/>
        </w:rPr>
      </w:pPr>
    </w:p>
    <w:p w14:paraId="0A4609D6" w14:textId="77777777" w:rsidR="0069529C" w:rsidRPr="00A70C6D"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2</w:t>
      </w:r>
      <w:r w:rsidRPr="009F640F">
        <w:rPr>
          <w:rFonts w:ascii="Calibri" w:eastAsia="Arial" w:hAnsi="Calibri" w:cs="Calibri"/>
          <w:b/>
        </w:rPr>
        <w:t>3</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Prevederi privind ajutorul de stat / de minimis </w:t>
      </w:r>
    </w:p>
    <w:p w14:paraId="3BF4177B" w14:textId="77777777" w:rsidR="0069529C" w:rsidRPr="009F640F" w:rsidRDefault="0069529C" w:rsidP="009F640F">
      <w:pPr>
        <w:ind w:left="118" w:firstLine="422"/>
        <w:jc w:val="both"/>
        <w:rPr>
          <w:rFonts w:ascii="Calibri" w:eastAsia="Arial" w:hAnsi="Calibri" w:cs="Calibri"/>
          <w:b/>
        </w:rPr>
      </w:pPr>
    </w:p>
    <w:p w14:paraId="1E35A121" w14:textId="77777777" w:rsidR="0069529C" w:rsidRPr="009F640F" w:rsidRDefault="0069529C" w:rsidP="004B77D0">
      <w:pPr>
        <w:pStyle w:val="Listparagraf"/>
        <w:tabs>
          <w:tab w:val="left" w:pos="180"/>
          <w:tab w:val="left" w:pos="709"/>
        </w:tabs>
        <w:spacing w:after="0" w:line="240" w:lineRule="auto"/>
        <w:ind w:left="180" w:right="76"/>
        <w:jc w:val="both"/>
        <w:rPr>
          <w:rFonts w:eastAsia="Arial" w:cs="Calibri"/>
          <w:i/>
          <w:spacing w:val="-1"/>
          <w:sz w:val="24"/>
          <w:szCs w:val="24"/>
          <w:lang w:val="ro-RO"/>
        </w:rPr>
      </w:pPr>
      <w:r w:rsidRPr="009F640F">
        <w:rPr>
          <w:rFonts w:eastAsia="Arial" w:cs="Calibri"/>
          <w:spacing w:val="1"/>
          <w:sz w:val="24"/>
          <w:szCs w:val="24"/>
          <w:lang w:val="ro-RO"/>
        </w:rPr>
        <w:t>(dacă este cazul, pentru proiectele care implică măsuri de natura ajutorului de stat/de minims)</w:t>
      </w:r>
    </w:p>
    <w:p w14:paraId="0A73217E" w14:textId="77777777" w:rsidR="0069529C" w:rsidRPr="009F640F" w:rsidRDefault="0069529C" w:rsidP="004B77D0">
      <w:pPr>
        <w:ind w:left="180"/>
        <w:jc w:val="both"/>
        <w:rPr>
          <w:rFonts w:ascii="Calibri" w:eastAsia="Arial" w:hAnsi="Calibri" w:cs="Calibri"/>
          <w:spacing w:val="1"/>
        </w:rPr>
      </w:pPr>
      <w:r w:rsidRPr="009F640F">
        <w:rPr>
          <w:rFonts w:ascii="Calibri" w:eastAsia="Arial" w:hAnsi="Calibri" w:cs="Calibri"/>
          <w:spacing w:val="1"/>
        </w:rPr>
        <w:t>Condițiile privind acordarea, utilizarea și recuperarea ajutorului de stat/de minimis sunt prevăzute în Anexa nr. 5 -</w:t>
      </w:r>
      <w:r w:rsidRPr="009F640F">
        <w:rPr>
          <w:rFonts w:ascii="Calibri" w:hAnsi="Calibri" w:cs="Calibri"/>
        </w:rPr>
        <w:t xml:space="preserve"> </w:t>
      </w:r>
      <w:r w:rsidRPr="009F640F">
        <w:rPr>
          <w:rFonts w:ascii="Calibri" w:eastAsia="Arial" w:hAnsi="Calibri" w:cs="Calibri"/>
          <w:spacing w:val="1"/>
        </w:rPr>
        <w:t>Reguli aplicabile a ajutorului de stat/de minimis acordat, la prezentul contract de finanțare.</w:t>
      </w:r>
    </w:p>
    <w:p w14:paraId="7DD8A295" w14:textId="77777777" w:rsidR="0069529C" w:rsidRPr="009F640F" w:rsidRDefault="0069529C" w:rsidP="009F640F">
      <w:pPr>
        <w:ind w:left="118" w:firstLine="422"/>
        <w:jc w:val="both"/>
        <w:rPr>
          <w:rFonts w:ascii="Calibri" w:eastAsia="Arial" w:hAnsi="Calibri" w:cs="Calibri"/>
          <w:b/>
          <w:spacing w:val="-6"/>
        </w:rPr>
      </w:pPr>
    </w:p>
    <w:p w14:paraId="7AE216BA" w14:textId="77777777"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2</w:t>
      </w:r>
      <w:r w:rsidRPr="009F640F">
        <w:rPr>
          <w:rFonts w:ascii="Calibri" w:eastAsia="Arial" w:hAnsi="Calibri" w:cs="Calibri"/>
          <w:b/>
        </w:rPr>
        <w:t>4</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A</w:t>
      </w:r>
      <w:r w:rsidRPr="009F640F">
        <w:rPr>
          <w:rFonts w:ascii="Calibri" w:eastAsia="Arial" w:hAnsi="Calibri" w:cs="Calibri"/>
          <w:b/>
        </w:rPr>
        <w:t>nexele contractului de finanțare</w:t>
      </w:r>
    </w:p>
    <w:p w14:paraId="4E8ECD4A" w14:textId="77777777" w:rsidR="0069529C" w:rsidRPr="009F640F" w:rsidRDefault="0069529C" w:rsidP="009F640F">
      <w:pPr>
        <w:ind w:left="118" w:firstLine="422"/>
        <w:jc w:val="both"/>
        <w:rPr>
          <w:rFonts w:ascii="Calibri" w:eastAsia="Arial" w:hAnsi="Calibri" w:cs="Calibri"/>
        </w:rPr>
      </w:pPr>
    </w:p>
    <w:p w14:paraId="57666321" w14:textId="77777777" w:rsidR="0069529C" w:rsidRPr="009F640F" w:rsidRDefault="0069529C" w:rsidP="009F640F">
      <w:pPr>
        <w:ind w:left="118" w:right="74"/>
        <w:jc w:val="both"/>
        <w:rPr>
          <w:rFonts w:ascii="Calibri" w:eastAsia="Arial" w:hAnsi="Calibri" w:cs="Calibri"/>
          <w:spacing w:val="1"/>
        </w:rPr>
      </w:pPr>
      <w:r w:rsidRPr="009F640F">
        <w:rPr>
          <w:rFonts w:ascii="Calibri" w:eastAsia="Arial" w:hAnsi="Calibri" w:cs="Calibri"/>
          <w:spacing w:val="1"/>
        </w:rPr>
        <w:t>Următoarele documente sunt anexe la prezentul contract de finanțare  și constituie parte integrantă a acestuia, având aceeași forță juridică:</w:t>
      </w:r>
    </w:p>
    <w:p w14:paraId="0DF5BB43" w14:textId="77777777" w:rsidR="0069529C" w:rsidRPr="009F640F" w:rsidRDefault="0069529C" w:rsidP="009F640F">
      <w:pPr>
        <w:pStyle w:val="Listparagraf"/>
        <w:numPr>
          <w:ilvl w:val="0"/>
          <w:numId w:val="31"/>
        </w:numPr>
        <w:spacing w:after="0" w:line="240" w:lineRule="auto"/>
        <w:ind w:right="78"/>
        <w:jc w:val="both"/>
        <w:rPr>
          <w:rFonts w:eastAsia="Arial" w:cs="Calibri"/>
          <w:spacing w:val="1"/>
          <w:sz w:val="24"/>
          <w:szCs w:val="24"/>
          <w:lang w:val="ro-RO"/>
        </w:rPr>
      </w:pPr>
      <w:r w:rsidRPr="009F640F">
        <w:rPr>
          <w:rFonts w:eastAsia="Arial" w:cs="Calibri"/>
          <w:spacing w:val="1"/>
          <w:sz w:val="24"/>
          <w:szCs w:val="24"/>
          <w:lang w:val="ro-RO"/>
        </w:rPr>
        <w:t>Anexa nr. 1 - Cererea de finanțare;</w:t>
      </w:r>
    </w:p>
    <w:p w14:paraId="271DBDC0" w14:textId="77777777" w:rsidR="0069529C" w:rsidRPr="009F640F" w:rsidRDefault="0069529C" w:rsidP="009F640F">
      <w:pPr>
        <w:pStyle w:val="Listparagraf"/>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lastRenderedPageBreak/>
        <w:t>Anexa nr. 2 – Planul de monitorizare a proiectului;</w:t>
      </w:r>
    </w:p>
    <w:p w14:paraId="3B05425F" w14:textId="77777777" w:rsidR="0069529C" w:rsidRPr="009F640F" w:rsidRDefault="0069529C" w:rsidP="009F640F">
      <w:pPr>
        <w:pStyle w:val="Listparagraf"/>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Anexa nr. 3 - Graficul cererilor de prefinanțare/plată/rambursare</w:t>
      </w:r>
    </w:p>
    <w:p w14:paraId="53D00543" w14:textId="77777777" w:rsidR="0069529C" w:rsidRPr="009F640F" w:rsidRDefault="0069529C" w:rsidP="009F640F">
      <w:pPr>
        <w:pStyle w:val="Listparagraf"/>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 xml:space="preserve">Anexa nr. 4 – Acordul de parteneriat încheiat între Liderul de parteneriat și Parteneri </w:t>
      </w:r>
      <w:r w:rsidRPr="009F640F">
        <w:rPr>
          <w:rFonts w:eastAsia="Arial" w:cs="Calibri"/>
          <w:spacing w:val="1"/>
          <w:sz w:val="24"/>
          <w:szCs w:val="24"/>
          <w:highlight w:val="lightGray"/>
          <w:lang w:val="ro-RO"/>
        </w:rPr>
        <w:t>(dacă este cazul</w:t>
      </w:r>
      <w:r w:rsidRPr="009F640F">
        <w:rPr>
          <w:rFonts w:eastAsia="Arial" w:cs="Calibri"/>
          <w:spacing w:val="1"/>
          <w:sz w:val="24"/>
          <w:szCs w:val="24"/>
          <w:lang w:val="ro-RO"/>
        </w:rPr>
        <w:t>);</w:t>
      </w:r>
    </w:p>
    <w:p w14:paraId="6E66B181" w14:textId="77777777" w:rsidR="0069529C" w:rsidRPr="009F640F" w:rsidRDefault="0069529C" w:rsidP="009F640F">
      <w:pPr>
        <w:pStyle w:val="Listparagraf"/>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 xml:space="preserve">Anexa nr. 5 – Reguli aplicabile ajutorului de stat/de minimis acordat </w:t>
      </w:r>
      <w:r w:rsidRPr="009F640F">
        <w:rPr>
          <w:rFonts w:eastAsia="Arial" w:cs="Calibri"/>
          <w:spacing w:val="1"/>
          <w:sz w:val="24"/>
          <w:szCs w:val="24"/>
          <w:highlight w:val="lightGray"/>
          <w:lang w:val="ro-RO"/>
        </w:rPr>
        <w:t>(dacă este cazul, conform schemei aprobate</w:t>
      </w:r>
      <w:r w:rsidRPr="009F640F">
        <w:rPr>
          <w:rFonts w:eastAsia="Arial" w:cs="Calibri"/>
          <w:spacing w:val="1"/>
          <w:sz w:val="24"/>
          <w:szCs w:val="24"/>
          <w:lang w:val="ro-RO"/>
        </w:rPr>
        <w:t>);</w:t>
      </w:r>
    </w:p>
    <w:p w14:paraId="74B49DB8" w14:textId="77777777" w:rsidR="0069529C" w:rsidRPr="009F640F" w:rsidRDefault="0069529C" w:rsidP="009F640F">
      <w:pPr>
        <w:pStyle w:val="Listparagraf"/>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Anexa nr. 6 – Condiții specifice ale contractului de finanțare</w:t>
      </w:r>
      <w:r w:rsidRPr="009F640F">
        <w:rPr>
          <w:rFonts w:eastAsia="Arial" w:cs="Calibri"/>
          <w:spacing w:val="1"/>
          <w:sz w:val="24"/>
          <w:szCs w:val="24"/>
          <w:highlight w:val="lightGray"/>
          <w:lang w:val="ro-RO"/>
        </w:rPr>
        <w:t>(dacă este cazul</w:t>
      </w:r>
      <w:r w:rsidRPr="009F640F">
        <w:rPr>
          <w:rFonts w:eastAsia="Arial" w:cs="Calibri"/>
          <w:spacing w:val="1"/>
          <w:sz w:val="24"/>
          <w:szCs w:val="24"/>
          <w:lang w:val="ro-RO"/>
        </w:rPr>
        <w:t>);</w:t>
      </w:r>
    </w:p>
    <w:p w14:paraId="50137F6C" w14:textId="77777777" w:rsidR="0069529C" w:rsidRPr="009F640F" w:rsidRDefault="0069529C" w:rsidP="008A5216">
      <w:pPr>
        <w:ind w:left="118"/>
        <w:jc w:val="both"/>
        <w:rPr>
          <w:rFonts w:ascii="Calibri" w:eastAsia="Arial" w:hAnsi="Calibri" w:cs="Calibri"/>
          <w:spacing w:val="1"/>
        </w:rPr>
      </w:pPr>
      <w:r w:rsidRPr="009F640F">
        <w:rPr>
          <w:rFonts w:ascii="Calibri" w:eastAsia="Arial" w:hAnsi="Calibri" w:cs="Calibri"/>
          <w:spacing w:val="1"/>
        </w:rPr>
        <w:t xml:space="preserve">Anexa nr. 3, 4, 5, 6 au formatul stabilit de AM în funcție de specificul programului sau al apelului de proiecte. </w:t>
      </w:r>
    </w:p>
    <w:p w14:paraId="170C3B83" w14:textId="77777777" w:rsidR="0069529C" w:rsidRPr="009F640F" w:rsidRDefault="0069529C" w:rsidP="009F640F">
      <w:pPr>
        <w:ind w:left="118" w:firstLine="428"/>
        <w:jc w:val="both"/>
        <w:rPr>
          <w:rFonts w:ascii="Calibri" w:eastAsia="Arial" w:hAnsi="Calibri" w:cs="Calibri"/>
          <w:b/>
          <w:spacing w:val="-6"/>
        </w:rPr>
      </w:pPr>
    </w:p>
    <w:p w14:paraId="4B53CBEF" w14:textId="77777777"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25</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Di</w:t>
      </w:r>
      <w:r w:rsidRPr="009F640F">
        <w:rPr>
          <w:rFonts w:ascii="Calibri" w:eastAsia="Arial" w:hAnsi="Calibri" w:cs="Calibri"/>
          <w:b/>
        </w:rPr>
        <w:t>spo</w:t>
      </w:r>
      <w:r w:rsidRPr="00A70C6D">
        <w:rPr>
          <w:rFonts w:ascii="Calibri" w:eastAsia="Arial" w:hAnsi="Calibri" w:cs="Calibri"/>
          <w:b/>
        </w:rPr>
        <w:t>ziți</w:t>
      </w:r>
      <w:r w:rsidRPr="009F640F">
        <w:rPr>
          <w:rFonts w:ascii="Calibri" w:eastAsia="Arial" w:hAnsi="Calibri" w:cs="Calibri"/>
          <w:b/>
        </w:rPr>
        <w:t xml:space="preserve">i </w:t>
      </w:r>
      <w:r w:rsidRPr="00A70C6D">
        <w:rPr>
          <w:rFonts w:ascii="Calibri" w:eastAsia="Arial" w:hAnsi="Calibri" w:cs="Calibri"/>
          <w:b/>
        </w:rPr>
        <w:t>fi</w:t>
      </w:r>
      <w:r w:rsidRPr="009F640F">
        <w:rPr>
          <w:rFonts w:ascii="Calibri" w:eastAsia="Arial" w:hAnsi="Calibri" w:cs="Calibri"/>
          <w:b/>
        </w:rPr>
        <w:t>na</w:t>
      </w:r>
      <w:r w:rsidRPr="00A70C6D">
        <w:rPr>
          <w:rFonts w:ascii="Calibri" w:eastAsia="Arial" w:hAnsi="Calibri" w:cs="Calibri"/>
          <w:b/>
        </w:rPr>
        <w:t>l</w:t>
      </w:r>
      <w:r w:rsidRPr="009F640F">
        <w:rPr>
          <w:rFonts w:ascii="Calibri" w:eastAsia="Arial" w:hAnsi="Calibri" w:cs="Calibri"/>
          <w:b/>
        </w:rPr>
        <w:t>e</w:t>
      </w:r>
    </w:p>
    <w:p w14:paraId="68C36444" w14:textId="77777777" w:rsidR="0069529C" w:rsidRPr="009F640F" w:rsidRDefault="0069529C" w:rsidP="009F640F">
      <w:pPr>
        <w:ind w:left="118" w:firstLine="428"/>
        <w:jc w:val="both"/>
        <w:rPr>
          <w:rFonts w:ascii="Calibri" w:eastAsia="Arial" w:hAnsi="Calibri" w:cs="Calibri"/>
        </w:rPr>
      </w:pPr>
    </w:p>
    <w:p w14:paraId="2AEA79BE" w14:textId="77777777" w:rsidR="0069529C" w:rsidRPr="009F640F" w:rsidRDefault="0069529C" w:rsidP="009F640F">
      <w:pPr>
        <w:pStyle w:val="Listparagraf"/>
        <w:numPr>
          <w:ilvl w:val="0"/>
          <w:numId w:val="5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Condițiile Generale ale prezentului contract de finanțare se completează cu Condițiile Specifice, care se constituie în </w:t>
      </w:r>
      <w:r w:rsidRPr="009F640F">
        <w:rPr>
          <w:rFonts w:eastAsia="Arial" w:cs="Calibri"/>
          <w:b/>
          <w:sz w:val="24"/>
          <w:szCs w:val="24"/>
          <w:lang w:val="ro-RO"/>
        </w:rPr>
        <w:t>Anexa nr. 6</w:t>
      </w:r>
      <w:r w:rsidRPr="009F640F">
        <w:rPr>
          <w:rFonts w:eastAsia="Arial" w:cs="Calibri"/>
          <w:sz w:val="24"/>
          <w:szCs w:val="24"/>
          <w:lang w:val="ro-RO"/>
        </w:rPr>
        <w:t xml:space="preserve"> la prezentul contract de finanțare. </w:t>
      </w:r>
    </w:p>
    <w:p w14:paraId="004D3D3A" w14:textId="77777777" w:rsidR="0069529C" w:rsidRPr="009F640F" w:rsidRDefault="0069529C" w:rsidP="009F640F">
      <w:pPr>
        <w:pStyle w:val="Listparagraf"/>
        <w:numPr>
          <w:ilvl w:val="0"/>
          <w:numId w:val="5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Prin Condițiile specifice, AM completează și, după caz, detaliază modul de aplicare a Condițiilor generale ale prezentului contract de finanțare. </w:t>
      </w:r>
    </w:p>
    <w:p w14:paraId="2E328D53" w14:textId="77777777" w:rsidR="0069529C" w:rsidRPr="009F640F" w:rsidRDefault="0069529C" w:rsidP="009F640F">
      <w:pPr>
        <w:pStyle w:val="Listparagraf"/>
        <w:numPr>
          <w:ilvl w:val="0"/>
          <w:numId w:val="5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646465EB" w14:textId="77777777" w:rsidR="0069529C" w:rsidRPr="009F640F" w:rsidRDefault="0069529C" w:rsidP="009F640F">
      <w:pPr>
        <w:pStyle w:val="Listparagraf"/>
        <w:numPr>
          <w:ilvl w:val="0"/>
          <w:numId w:val="5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7AA6DC82" w14:textId="77777777" w:rsidR="0069529C" w:rsidRPr="009F640F" w:rsidRDefault="0069529C" w:rsidP="009F640F">
      <w:pPr>
        <w:pStyle w:val="Listparagraf"/>
        <w:numPr>
          <w:ilvl w:val="0"/>
          <w:numId w:val="5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Prezentul contract de finanțare se încheie într-un singur exemplar, este semnat electronic de toate părțile și transmis prin sistemul MySMIS 2021. </w:t>
      </w:r>
    </w:p>
    <w:p w14:paraId="6E6655E5" w14:textId="77777777" w:rsidR="0077369A" w:rsidRPr="009F640F" w:rsidRDefault="0069529C" w:rsidP="009F640F">
      <w:pPr>
        <w:tabs>
          <w:tab w:val="left" w:pos="450"/>
        </w:tabs>
        <w:ind w:right="75"/>
        <w:jc w:val="both"/>
        <w:rPr>
          <w:rFonts w:ascii="Calibri" w:eastAsia="Arial" w:hAnsi="Calibri" w:cs="Calibri"/>
          <w:spacing w:val="1"/>
        </w:rPr>
      </w:pPr>
      <w:r w:rsidRPr="009F640F">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9F640F" w14:paraId="7E2F4909" w14:textId="77777777" w:rsidTr="0047757D">
        <w:tc>
          <w:tcPr>
            <w:tcW w:w="4411" w:type="dxa"/>
            <w:shd w:val="clear" w:color="auto" w:fill="auto"/>
          </w:tcPr>
          <w:p w14:paraId="66FA16F8" w14:textId="77777777" w:rsidR="0069529C" w:rsidRPr="009F640F" w:rsidRDefault="0069529C" w:rsidP="009F640F">
            <w:pPr>
              <w:jc w:val="both"/>
              <w:rPr>
                <w:rFonts w:ascii="Calibri" w:eastAsia="Franklin Gothic Book" w:hAnsi="Calibri" w:cs="Calibri"/>
              </w:rPr>
            </w:pPr>
            <w:r w:rsidRPr="009F640F">
              <w:rPr>
                <w:rFonts w:ascii="Calibri" w:eastAsia="Franklin Gothic Book" w:hAnsi="Calibri" w:cs="Calibri"/>
              </w:rPr>
              <w:t xml:space="preserve">Pentru </w:t>
            </w:r>
            <w:r w:rsidRPr="009F640F">
              <w:rPr>
                <w:rFonts w:ascii="Calibri" w:eastAsia="Arial" w:hAnsi="Calibri" w:cs="Calibri"/>
                <w:b/>
                <w:spacing w:val="-8"/>
              </w:rPr>
              <w:t>A</w:t>
            </w:r>
            <w:r w:rsidRPr="009F640F">
              <w:rPr>
                <w:rFonts w:ascii="Calibri" w:eastAsia="Arial" w:hAnsi="Calibri" w:cs="Calibri"/>
                <w:b/>
              </w:rPr>
              <w:t>u</w:t>
            </w:r>
            <w:r w:rsidRPr="009F640F">
              <w:rPr>
                <w:rFonts w:ascii="Calibri" w:eastAsia="Arial" w:hAnsi="Calibri" w:cs="Calibri"/>
                <w:b/>
                <w:spacing w:val="1"/>
              </w:rPr>
              <w:t>t</w:t>
            </w:r>
            <w:r w:rsidRPr="009F640F">
              <w:rPr>
                <w:rFonts w:ascii="Calibri" w:eastAsia="Arial" w:hAnsi="Calibri" w:cs="Calibri"/>
                <w:b/>
              </w:rPr>
              <w:t>or</w:t>
            </w:r>
            <w:r w:rsidRPr="009F640F">
              <w:rPr>
                <w:rFonts w:ascii="Calibri" w:eastAsia="Arial" w:hAnsi="Calibri" w:cs="Calibri"/>
                <w:b/>
                <w:spacing w:val="1"/>
              </w:rPr>
              <w:t>it</w:t>
            </w:r>
            <w:r w:rsidRPr="009F640F">
              <w:rPr>
                <w:rFonts w:ascii="Calibri" w:eastAsia="Arial" w:hAnsi="Calibri" w:cs="Calibri"/>
                <w:b/>
              </w:rPr>
              <w:t>a</w:t>
            </w:r>
            <w:r w:rsidRPr="009F640F">
              <w:rPr>
                <w:rFonts w:ascii="Calibri" w:eastAsia="Arial" w:hAnsi="Calibri" w:cs="Calibri"/>
                <w:b/>
                <w:spacing w:val="1"/>
              </w:rPr>
              <w:t>t</w:t>
            </w:r>
            <w:r w:rsidRPr="009F640F">
              <w:rPr>
                <w:rFonts w:ascii="Calibri" w:eastAsia="Arial" w:hAnsi="Calibri" w:cs="Calibri"/>
                <w:b/>
              </w:rPr>
              <w:t>ea</w:t>
            </w:r>
            <w:r w:rsidRPr="009F640F">
              <w:rPr>
                <w:rFonts w:ascii="Calibri" w:eastAsia="Arial" w:hAnsi="Calibri" w:cs="Calibri"/>
                <w:b/>
                <w:spacing w:val="-2"/>
              </w:rPr>
              <w:t xml:space="preserve"> </w:t>
            </w:r>
            <w:r w:rsidRPr="009F640F">
              <w:rPr>
                <w:rFonts w:ascii="Calibri" w:eastAsia="Arial" w:hAnsi="Calibri" w:cs="Calibri"/>
                <w:b/>
              </w:rPr>
              <w:t>de</w:t>
            </w:r>
            <w:r w:rsidRPr="009F640F">
              <w:rPr>
                <w:rFonts w:ascii="Calibri" w:eastAsia="Arial" w:hAnsi="Calibri" w:cs="Calibri"/>
                <w:b/>
                <w:spacing w:val="-1"/>
              </w:rPr>
              <w:t xml:space="preserve"> m</w:t>
            </w:r>
            <w:r w:rsidRPr="009F640F">
              <w:rPr>
                <w:rFonts w:ascii="Calibri" w:eastAsia="Arial" w:hAnsi="Calibri" w:cs="Calibri"/>
                <w:b/>
              </w:rPr>
              <w:t>anageme</w:t>
            </w:r>
            <w:r w:rsidRPr="009F640F">
              <w:rPr>
                <w:rFonts w:ascii="Calibri" w:eastAsia="Arial" w:hAnsi="Calibri" w:cs="Calibri"/>
                <w:b/>
                <w:spacing w:val="-3"/>
              </w:rPr>
              <w:t>n</w:t>
            </w:r>
            <w:r w:rsidRPr="009F640F">
              <w:rPr>
                <w:rFonts w:ascii="Calibri" w:eastAsia="Arial" w:hAnsi="Calibri" w:cs="Calibri"/>
                <w:b/>
                <w:spacing w:val="1"/>
              </w:rPr>
              <w:t>t</w:t>
            </w:r>
            <w:r w:rsidRPr="009F640F">
              <w:rPr>
                <w:rFonts w:ascii="Calibri" w:eastAsia="Arial" w:hAnsi="Calibri" w:cs="Calibri"/>
                <w:b/>
              </w:rPr>
              <w:t xml:space="preserve"> </w:t>
            </w:r>
          </w:p>
          <w:p w14:paraId="23500DC6" w14:textId="77777777" w:rsidR="0069529C" w:rsidRPr="009F640F" w:rsidRDefault="0069529C" w:rsidP="009F640F">
            <w:pPr>
              <w:ind w:right="1588"/>
              <w:jc w:val="both"/>
              <w:rPr>
                <w:rFonts w:ascii="Calibri" w:eastAsia="Arial" w:hAnsi="Calibri" w:cs="Calibri"/>
                <w:b/>
              </w:rPr>
            </w:pPr>
            <w:r w:rsidRPr="009F640F">
              <w:rPr>
                <w:rFonts w:ascii="Calibri" w:eastAsia="Arial" w:hAnsi="Calibri" w:cs="Calibri"/>
                <w:b/>
                <w:spacing w:val="-1"/>
              </w:rPr>
              <w:t>N</w:t>
            </w:r>
            <w:r w:rsidRPr="009F640F">
              <w:rPr>
                <w:rFonts w:ascii="Calibri" w:eastAsia="Arial" w:hAnsi="Calibri" w:cs="Calibri"/>
                <w:b/>
              </w:rPr>
              <w:t xml:space="preserve">ume: </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rPr>
              <w:t xml:space="preserve">. </w:t>
            </w:r>
          </w:p>
          <w:p w14:paraId="512D2B10" w14:textId="77777777" w:rsidR="0069529C" w:rsidRPr="009F640F" w:rsidRDefault="0069529C" w:rsidP="009F640F">
            <w:pPr>
              <w:ind w:right="1588"/>
              <w:jc w:val="both"/>
              <w:rPr>
                <w:rFonts w:ascii="Calibri" w:eastAsia="Arial" w:hAnsi="Calibri" w:cs="Calibri"/>
                <w:b/>
              </w:rPr>
            </w:pPr>
            <w:r w:rsidRPr="009F640F">
              <w:rPr>
                <w:rFonts w:ascii="Calibri" w:eastAsia="Arial" w:hAnsi="Calibri" w:cs="Calibri"/>
                <w:b/>
              </w:rPr>
              <w:t>Func</w:t>
            </w:r>
            <w:r w:rsidRPr="009F640F">
              <w:rPr>
                <w:rFonts w:ascii="Calibri" w:eastAsia="Arial" w:hAnsi="Calibri" w:cs="Calibri"/>
                <w:b/>
                <w:spacing w:val="1"/>
              </w:rPr>
              <w:t>ţi</w:t>
            </w:r>
            <w:r w:rsidRPr="009F640F">
              <w:rPr>
                <w:rFonts w:ascii="Calibri" w:eastAsia="Arial" w:hAnsi="Calibri" w:cs="Calibri"/>
                <w:b/>
                <w:spacing w:val="-3"/>
              </w:rPr>
              <w:t>e</w:t>
            </w:r>
            <w:r w:rsidRPr="009F640F">
              <w:rPr>
                <w:rFonts w:ascii="Calibri" w:eastAsia="Arial" w:hAnsi="Calibri" w:cs="Calibri"/>
                <w:b/>
              </w:rPr>
              <w:t>:</w:t>
            </w:r>
            <w:r w:rsidRPr="009F640F">
              <w:rPr>
                <w:rFonts w:ascii="Calibri" w:eastAsia="Arial" w:hAnsi="Calibri" w:cs="Calibri"/>
                <w:b/>
                <w:spacing w:val="2"/>
              </w:rPr>
              <w:t xml:space="preserve"> </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2"/>
              </w:rPr>
              <w:t>…</w:t>
            </w:r>
            <w:r w:rsidRPr="009F640F">
              <w:rPr>
                <w:rFonts w:ascii="Calibri" w:eastAsia="Arial" w:hAnsi="Calibri" w:cs="Calibri"/>
                <w:b/>
              </w:rPr>
              <w:t>….</w:t>
            </w:r>
          </w:p>
          <w:p w14:paraId="4CD9DF40" w14:textId="77777777" w:rsidR="0069529C" w:rsidRPr="009F640F" w:rsidRDefault="0069529C" w:rsidP="009F640F">
            <w:pPr>
              <w:jc w:val="both"/>
              <w:rPr>
                <w:rFonts w:ascii="Calibri" w:eastAsia="Franklin Gothic Book" w:hAnsi="Calibri" w:cs="Calibri"/>
              </w:rPr>
            </w:pPr>
            <w:r w:rsidRPr="009F640F">
              <w:rPr>
                <w:rFonts w:ascii="Calibri" w:eastAsia="Arial" w:hAnsi="Calibri" w:cs="Calibri"/>
                <w:b/>
                <w:spacing w:val="-1"/>
              </w:rPr>
              <w:t>S</w:t>
            </w:r>
            <w:r w:rsidRPr="009F640F">
              <w:rPr>
                <w:rFonts w:ascii="Calibri" w:eastAsia="Arial" w:hAnsi="Calibri" w:cs="Calibri"/>
                <w:b/>
              </w:rPr>
              <w:t>emnă</w:t>
            </w:r>
            <w:r w:rsidRPr="009F640F">
              <w:rPr>
                <w:rFonts w:ascii="Calibri" w:eastAsia="Arial" w:hAnsi="Calibri" w:cs="Calibri"/>
                <w:b/>
                <w:spacing w:val="1"/>
              </w:rPr>
              <w:t>t</w:t>
            </w:r>
            <w:r w:rsidRPr="009F640F">
              <w:rPr>
                <w:rFonts w:ascii="Calibri" w:eastAsia="Arial" w:hAnsi="Calibri" w:cs="Calibri"/>
                <w:b/>
              </w:rPr>
              <w:t>ur</w:t>
            </w:r>
            <w:r w:rsidRPr="009F640F">
              <w:rPr>
                <w:rFonts w:ascii="Calibri" w:eastAsia="Arial" w:hAnsi="Calibri" w:cs="Calibri"/>
                <w:b/>
                <w:spacing w:val="-3"/>
              </w:rPr>
              <w:t>a</w:t>
            </w:r>
            <w:r w:rsidRPr="009F640F">
              <w:rPr>
                <w:rFonts w:ascii="Calibri" w:eastAsia="Arial" w:hAnsi="Calibri" w:cs="Calibri"/>
                <w:b/>
              </w:rPr>
              <w:t>:</w:t>
            </w:r>
          </w:p>
          <w:p w14:paraId="5D567D4E" w14:textId="77777777" w:rsidR="0069529C" w:rsidRPr="009F640F" w:rsidRDefault="0069529C" w:rsidP="009F640F">
            <w:pPr>
              <w:jc w:val="both"/>
              <w:rPr>
                <w:rFonts w:ascii="Calibri" w:eastAsia="Arial" w:hAnsi="Calibri" w:cs="Calibri"/>
                <w:b/>
                <w:position w:val="-1"/>
              </w:rPr>
            </w:pPr>
            <w:r w:rsidRPr="009F640F">
              <w:rPr>
                <w:rFonts w:ascii="Calibri" w:eastAsia="Arial" w:hAnsi="Calibri" w:cs="Calibri"/>
                <w:b/>
                <w:spacing w:val="-1"/>
                <w:position w:val="-1"/>
              </w:rPr>
              <w:t>D</w:t>
            </w:r>
            <w:r w:rsidRPr="009F640F">
              <w:rPr>
                <w:rFonts w:ascii="Calibri" w:eastAsia="Arial" w:hAnsi="Calibri" w:cs="Calibri"/>
                <w:b/>
                <w:position w:val="-1"/>
              </w:rPr>
              <w:t>a</w:t>
            </w:r>
            <w:r w:rsidRPr="009F640F">
              <w:rPr>
                <w:rFonts w:ascii="Calibri" w:eastAsia="Arial" w:hAnsi="Calibri" w:cs="Calibri"/>
                <w:b/>
                <w:spacing w:val="1"/>
                <w:position w:val="-1"/>
              </w:rPr>
              <w:t>t</w:t>
            </w:r>
            <w:r w:rsidRPr="009F640F">
              <w:rPr>
                <w:rFonts w:ascii="Calibri" w:eastAsia="Arial" w:hAnsi="Calibri" w:cs="Calibri"/>
                <w:b/>
                <w:position w:val="-1"/>
              </w:rPr>
              <w:t>a:</w:t>
            </w:r>
          </w:p>
          <w:p w14:paraId="5A11F81E" w14:textId="77777777" w:rsidR="0069529C" w:rsidRPr="009F640F" w:rsidRDefault="0069529C" w:rsidP="009F640F">
            <w:pPr>
              <w:jc w:val="both"/>
              <w:rPr>
                <w:rFonts w:ascii="Calibri" w:eastAsia="Arial" w:hAnsi="Calibri" w:cs="Calibri"/>
              </w:rPr>
            </w:pPr>
          </w:p>
        </w:tc>
        <w:tc>
          <w:tcPr>
            <w:tcW w:w="4123" w:type="dxa"/>
            <w:shd w:val="clear" w:color="auto" w:fill="auto"/>
          </w:tcPr>
          <w:p w14:paraId="7E688E7B" w14:textId="77777777" w:rsidR="0069529C" w:rsidRPr="009F640F" w:rsidRDefault="0069529C" w:rsidP="009F640F">
            <w:pPr>
              <w:jc w:val="both"/>
              <w:rPr>
                <w:rFonts w:ascii="Calibri" w:eastAsia="Franklin Gothic Book" w:hAnsi="Calibri" w:cs="Calibri"/>
                <w:i/>
                <w:iCs/>
              </w:rPr>
            </w:pPr>
            <w:r w:rsidRPr="009F640F">
              <w:rPr>
                <w:rFonts w:ascii="Calibri" w:eastAsia="Franklin Gothic Book" w:hAnsi="Calibri" w:cs="Calibri"/>
              </w:rPr>
              <w:t xml:space="preserve">Pentru </w:t>
            </w:r>
            <w:r w:rsidRPr="009F640F">
              <w:rPr>
                <w:rFonts w:ascii="Calibri" w:eastAsia="Franklin Gothic Book" w:hAnsi="Calibri" w:cs="Calibri"/>
                <w:b/>
              </w:rPr>
              <w:t>Beneficiar</w:t>
            </w:r>
          </w:p>
          <w:p w14:paraId="0C2F00FE" w14:textId="77777777" w:rsidR="0069529C" w:rsidRPr="009F640F" w:rsidRDefault="0069529C" w:rsidP="009F640F">
            <w:pPr>
              <w:ind w:right="1588"/>
              <w:jc w:val="both"/>
              <w:rPr>
                <w:rFonts w:ascii="Calibri" w:eastAsia="Arial" w:hAnsi="Calibri" w:cs="Calibri"/>
                <w:b/>
              </w:rPr>
            </w:pPr>
            <w:r w:rsidRPr="009F640F">
              <w:rPr>
                <w:rFonts w:ascii="Calibri" w:eastAsia="Arial" w:hAnsi="Calibri" w:cs="Calibri"/>
                <w:b/>
                <w:spacing w:val="-1"/>
              </w:rPr>
              <w:t>N</w:t>
            </w:r>
            <w:r w:rsidRPr="009F640F">
              <w:rPr>
                <w:rFonts w:ascii="Calibri" w:eastAsia="Arial" w:hAnsi="Calibri" w:cs="Calibri"/>
                <w:b/>
              </w:rPr>
              <w:t xml:space="preserve">ume: </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rPr>
              <w:t xml:space="preserve">. </w:t>
            </w:r>
          </w:p>
          <w:p w14:paraId="0245D0F1" w14:textId="77777777" w:rsidR="0069529C" w:rsidRPr="009F640F" w:rsidRDefault="0069529C" w:rsidP="009F640F">
            <w:pPr>
              <w:ind w:right="1588"/>
              <w:jc w:val="both"/>
              <w:rPr>
                <w:rFonts w:ascii="Calibri" w:eastAsia="Arial" w:hAnsi="Calibri" w:cs="Calibri"/>
                <w:b/>
              </w:rPr>
            </w:pPr>
            <w:r w:rsidRPr="009F640F">
              <w:rPr>
                <w:rFonts w:ascii="Calibri" w:eastAsia="Arial" w:hAnsi="Calibri" w:cs="Calibri"/>
                <w:b/>
              </w:rPr>
              <w:t>Func</w:t>
            </w:r>
            <w:r w:rsidRPr="009F640F">
              <w:rPr>
                <w:rFonts w:ascii="Calibri" w:eastAsia="Arial" w:hAnsi="Calibri" w:cs="Calibri"/>
                <w:b/>
                <w:spacing w:val="1"/>
              </w:rPr>
              <w:t>ţi</w:t>
            </w:r>
            <w:r w:rsidRPr="009F640F">
              <w:rPr>
                <w:rFonts w:ascii="Calibri" w:eastAsia="Arial" w:hAnsi="Calibri" w:cs="Calibri"/>
                <w:b/>
                <w:spacing w:val="-3"/>
              </w:rPr>
              <w:t>e</w:t>
            </w:r>
            <w:r w:rsidRPr="009F640F">
              <w:rPr>
                <w:rFonts w:ascii="Calibri" w:eastAsia="Arial" w:hAnsi="Calibri" w:cs="Calibri"/>
                <w:b/>
              </w:rPr>
              <w:t>:</w:t>
            </w:r>
            <w:r w:rsidRPr="009F640F">
              <w:rPr>
                <w:rFonts w:ascii="Calibri" w:eastAsia="Arial" w:hAnsi="Calibri" w:cs="Calibri"/>
                <w:b/>
                <w:spacing w:val="2"/>
              </w:rPr>
              <w:t xml:space="preserve"> </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2"/>
              </w:rPr>
              <w:t>…</w:t>
            </w:r>
            <w:r w:rsidRPr="009F640F">
              <w:rPr>
                <w:rFonts w:ascii="Calibri" w:eastAsia="Arial" w:hAnsi="Calibri" w:cs="Calibri"/>
                <w:b/>
              </w:rPr>
              <w:t>….</w:t>
            </w:r>
          </w:p>
          <w:p w14:paraId="4B6D57A9" w14:textId="77777777" w:rsidR="0069529C" w:rsidRPr="009F640F" w:rsidRDefault="0069529C" w:rsidP="009F640F">
            <w:pPr>
              <w:jc w:val="both"/>
              <w:rPr>
                <w:rFonts w:ascii="Calibri" w:eastAsia="Franklin Gothic Book" w:hAnsi="Calibri" w:cs="Calibri"/>
              </w:rPr>
            </w:pPr>
            <w:r w:rsidRPr="009F640F">
              <w:rPr>
                <w:rFonts w:ascii="Calibri" w:eastAsia="Arial" w:hAnsi="Calibri" w:cs="Calibri"/>
                <w:b/>
                <w:spacing w:val="-1"/>
              </w:rPr>
              <w:t>S</w:t>
            </w:r>
            <w:r w:rsidRPr="009F640F">
              <w:rPr>
                <w:rFonts w:ascii="Calibri" w:eastAsia="Arial" w:hAnsi="Calibri" w:cs="Calibri"/>
                <w:b/>
              </w:rPr>
              <w:t>emnă</w:t>
            </w:r>
            <w:r w:rsidRPr="009F640F">
              <w:rPr>
                <w:rFonts w:ascii="Calibri" w:eastAsia="Arial" w:hAnsi="Calibri" w:cs="Calibri"/>
                <w:b/>
                <w:spacing w:val="1"/>
              </w:rPr>
              <w:t>t</w:t>
            </w:r>
            <w:r w:rsidRPr="009F640F">
              <w:rPr>
                <w:rFonts w:ascii="Calibri" w:eastAsia="Arial" w:hAnsi="Calibri" w:cs="Calibri"/>
                <w:b/>
              </w:rPr>
              <w:t>ur</w:t>
            </w:r>
            <w:r w:rsidRPr="009F640F">
              <w:rPr>
                <w:rFonts w:ascii="Calibri" w:eastAsia="Arial" w:hAnsi="Calibri" w:cs="Calibri"/>
                <w:b/>
                <w:spacing w:val="-3"/>
              </w:rPr>
              <w:t>a</w:t>
            </w:r>
            <w:r w:rsidRPr="009F640F">
              <w:rPr>
                <w:rFonts w:ascii="Calibri" w:eastAsia="Arial" w:hAnsi="Calibri" w:cs="Calibri"/>
                <w:b/>
              </w:rPr>
              <w:t>:</w:t>
            </w:r>
          </w:p>
          <w:p w14:paraId="3CC8CB62" w14:textId="77777777" w:rsidR="0069529C" w:rsidRPr="009F640F" w:rsidRDefault="0069529C" w:rsidP="009F640F">
            <w:pPr>
              <w:jc w:val="both"/>
              <w:rPr>
                <w:rFonts w:ascii="Calibri" w:eastAsia="Arial" w:hAnsi="Calibri" w:cs="Calibri"/>
              </w:rPr>
            </w:pPr>
            <w:r w:rsidRPr="009F640F">
              <w:rPr>
                <w:rFonts w:ascii="Calibri" w:eastAsia="Arial" w:hAnsi="Calibri" w:cs="Calibri"/>
                <w:b/>
                <w:spacing w:val="-1"/>
                <w:position w:val="-1"/>
              </w:rPr>
              <w:t>D</w:t>
            </w:r>
            <w:r w:rsidRPr="009F640F">
              <w:rPr>
                <w:rFonts w:ascii="Calibri" w:eastAsia="Arial" w:hAnsi="Calibri" w:cs="Calibri"/>
                <w:b/>
                <w:position w:val="-1"/>
              </w:rPr>
              <w:t>a</w:t>
            </w:r>
            <w:r w:rsidRPr="009F640F">
              <w:rPr>
                <w:rFonts w:ascii="Calibri" w:eastAsia="Arial" w:hAnsi="Calibri" w:cs="Calibri"/>
                <w:b/>
                <w:spacing w:val="1"/>
                <w:position w:val="-1"/>
              </w:rPr>
              <w:t>t</w:t>
            </w:r>
            <w:r w:rsidRPr="009F640F">
              <w:rPr>
                <w:rFonts w:ascii="Calibri" w:eastAsia="Arial" w:hAnsi="Calibri" w:cs="Calibri"/>
                <w:b/>
                <w:position w:val="-1"/>
              </w:rPr>
              <w:t>a:</w:t>
            </w:r>
          </w:p>
        </w:tc>
      </w:tr>
    </w:tbl>
    <w:p w14:paraId="7711E7AF" w14:textId="77777777" w:rsidR="007352C8" w:rsidRDefault="007352C8" w:rsidP="009F640F">
      <w:pPr>
        <w:jc w:val="both"/>
        <w:rPr>
          <w:rFonts w:ascii="Calibri" w:hAnsi="Calibri" w:cs="Calibri"/>
          <w:b/>
          <w:sz w:val="28"/>
          <w:szCs w:val="28"/>
          <w:lang w:eastAsia="en-GB"/>
        </w:rPr>
      </w:pPr>
    </w:p>
    <w:p w14:paraId="04F229E0" w14:textId="77777777" w:rsidR="004B77D0" w:rsidRDefault="004B77D0" w:rsidP="009F640F">
      <w:pPr>
        <w:jc w:val="both"/>
        <w:rPr>
          <w:rFonts w:ascii="Calibri" w:hAnsi="Calibri" w:cs="Calibri"/>
          <w:b/>
          <w:sz w:val="28"/>
          <w:szCs w:val="28"/>
          <w:lang w:eastAsia="en-GB"/>
        </w:rPr>
      </w:pPr>
    </w:p>
    <w:p w14:paraId="593D2F3F" w14:textId="77777777" w:rsidR="004B77D0" w:rsidRDefault="004B77D0" w:rsidP="009F640F">
      <w:pPr>
        <w:jc w:val="both"/>
        <w:rPr>
          <w:rFonts w:ascii="Calibri" w:hAnsi="Calibri" w:cs="Calibri"/>
          <w:b/>
          <w:sz w:val="28"/>
          <w:szCs w:val="28"/>
          <w:lang w:eastAsia="en-GB"/>
        </w:rPr>
      </w:pPr>
    </w:p>
    <w:p w14:paraId="1B4A588F" w14:textId="77777777" w:rsidR="005B016A" w:rsidRPr="008A5216" w:rsidRDefault="0073067F" w:rsidP="009F640F">
      <w:pPr>
        <w:jc w:val="both"/>
        <w:rPr>
          <w:rFonts w:ascii="Calibri" w:hAnsi="Calibri" w:cs="Calibri"/>
          <w:b/>
          <w:sz w:val="28"/>
          <w:szCs w:val="28"/>
          <w:lang w:eastAsia="en-GB"/>
        </w:rPr>
      </w:pPr>
      <w:r w:rsidRPr="008A5216">
        <w:rPr>
          <w:rFonts w:ascii="Calibri" w:hAnsi="Calibri" w:cs="Calibri"/>
          <w:b/>
          <w:sz w:val="28"/>
          <w:szCs w:val="28"/>
          <w:lang w:eastAsia="en-GB"/>
        </w:rPr>
        <w:t xml:space="preserve">Anexa 6 </w:t>
      </w:r>
      <w:r w:rsidR="0069529C" w:rsidRPr="008A5216">
        <w:rPr>
          <w:rFonts w:ascii="Calibri" w:hAnsi="Calibri" w:cs="Calibri"/>
          <w:b/>
          <w:sz w:val="28"/>
          <w:szCs w:val="28"/>
          <w:lang w:eastAsia="en-GB"/>
        </w:rPr>
        <w:t>la Contractul de finanțare</w:t>
      </w:r>
    </w:p>
    <w:p w14:paraId="0E34232B" w14:textId="77777777" w:rsidR="000E18B4" w:rsidRPr="008A5216" w:rsidRDefault="000E18B4" w:rsidP="009F640F">
      <w:pPr>
        <w:jc w:val="both"/>
        <w:rPr>
          <w:rFonts w:ascii="Calibri" w:hAnsi="Calibri" w:cs="Calibri"/>
          <w:b/>
          <w:sz w:val="28"/>
          <w:szCs w:val="28"/>
          <w:lang w:eastAsia="en-GB"/>
        </w:rPr>
      </w:pPr>
    </w:p>
    <w:p w14:paraId="0135EB76" w14:textId="77777777" w:rsidR="005B016A" w:rsidRPr="008A5216" w:rsidRDefault="005B016A" w:rsidP="009F640F">
      <w:pPr>
        <w:jc w:val="both"/>
        <w:rPr>
          <w:rFonts w:ascii="Calibri" w:hAnsi="Calibri" w:cs="Calibri"/>
          <w:b/>
          <w:sz w:val="28"/>
          <w:szCs w:val="28"/>
          <w:lang w:eastAsia="en-GB"/>
        </w:rPr>
      </w:pPr>
      <w:r w:rsidRPr="008A5216">
        <w:rPr>
          <w:rFonts w:ascii="Calibri" w:hAnsi="Calibri" w:cs="Calibri"/>
          <w:b/>
          <w:sz w:val="28"/>
          <w:szCs w:val="28"/>
          <w:lang w:eastAsia="en-GB"/>
        </w:rPr>
        <w:t>Secțiunea I – Condiții specifice aplicabile Programului "Regiunea Centru" 2021-2027</w:t>
      </w:r>
    </w:p>
    <w:p w14:paraId="0C96C23F" w14:textId="77777777" w:rsidR="008754A2" w:rsidRPr="009F640F" w:rsidRDefault="008754A2" w:rsidP="009F640F">
      <w:pPr>
        <w:jc w:val="both"/>
        <w:rPr>
          <w:rFonts w:ascii="Calibri" w:hAnsi="Calibri" w:cs="Calibri"/>
          <w:lang w:eastAsia="en-GB"/>
        </w:rPr>
      </w:pPr>
    </w:p>
    <w:p w14:paraId="0EA69D18" w14:textId="77777777" w:rsidR="005B016A" w:rsidRPr="009F640F" w:rsidRDefault="005B016A" w:rsidP="009F640F">
      <w:pPr>
        <w:jc w:val="both"/>
        <w:rPr>
          <w:rFonts w:ascii="Calibri" w:hAnsi="Calibri" w:cs="Calibri"/>
          <w:b/>
        </w:rPr>
      </w:pPr>
    </w:p>
    <w:p w14:paraId="28E55529" w14:textId="77777777" w:rsidR="005B016A" w:rsidRPr="009F640F" w:rsidRDefault="005B016A" w:rsidP="009F640F">
      <w:pPr>
        <w:jc w:val="both"/>
        <w:rPr>
          <w:rFonts w:ascii="Calibri" w:hAnsi="Calibri" w:cs="Calibri"/>
        </w:rPr>
      </w:pPr>
      <w:r w:rsidRPr="009F640F">
        <w:rPr>
          <w:rFonts w:ascii="Calibri" w:hAnsi="Calibri" w:cs="Calibri"/>
          <w:b/>
        </w:rPr>
        <w:t>Articolul 1 -</w:t>
      </w:r>
      <w:r w:rsidRPr="009F640F">
        <w:rPr>
          <w:rFonts w:ascii="Calibri" w:hAnsi="Calibri" w:cs="Calibri"/>
        </w:rPr>
        <w:t xml:space="preserve"> </w:t>
      </w:r>
      <w:r w:rsidRPr="009F640F">
        <w:rPr>
          <w:rFonts w:ascii="Calibri" w:hAnsi="Calibri" w:cs="Calibri"/>
          <w:b/>
        </w:rPr>
        <w:t>Completarea Condițiilor generale durata contractului</w:t>
      </w:r>
      <w:r w:rsidRPr="009F640F">
        <w:rPr>
          <w:rFonts w:ascii="Calibri" w:hAnsi="Calibri" w:cs="Calibri"/>
        </w:rPr>
        <w:t xml:space="preserve">: </w:t>
      </w:r>
    </w:p>
    <w:p w14:paraId="0100C0E8" w14:textId="77777777" w:rsidR="005B016A" w:rsidRPr="009F640F" w:rsidRDefault="005B016A" w:rsidP="009F640F">
      <w:pPr>
        <w:numPr>
          <w:ilvl w:val="0"/>
          <w:numId w:val="15"/>
        </w:numPr>
        <w:jc w:val="both"/>
        <w:rPr>
          <w:rFonts w:ascii="Calibri" w:hAnsi="Calibri" w:cs="Calibri"/>
        </w:rPr>
      </w:pPr>
      <w:r w:rsidRPr="009F640F">
        <w:rPr>
          <w:rFonts w:ascii="Calibri" w:hAnsi="Calibri" w:cs="Calibri"/>
        </w:rPr>
        <w:t xml:space="preserve">Beneficiarul are obligaţia asigurării caracterului durabil al proiectului pentru o durată de 5 ani, calculată de la efectuarea plăţii finale în cadrul prezentului contract de finanţare, sau, în cazul </w:t>
      </w:r>
      <w:r w:rsidRPr="009F640F">
        <w:rPr>
          <w:rFonts w:ascii="Calibri" w:hAnsi="Calibri" w:cs="Calibri"/>
        </w:rPr>
        <w:lastRenderedPageBreak/>
        <w:t>proiectelor finanţate sub incidenţa ajutorului de stat, pentru durata prevăzută în reglementările aplicabile ajutorului de stat, oricare dintre acestea este mai mare.</w:t>
      </w:r>
    </w:p>
    <w:p w14:paraId="14F52630" w14:textId="77777777" w:rsidR="005B016A" w:rsidRPr="009F640F" w:rsidRDefault="005B016A" w:rsidP="009F640F">
      <w:pPr>
        <w:numPr>
          <w:ilvl w:val="0"/>
          <w:numId w:val="15"/>
        </w:numPr>
        <w:jc w:val="both"/>
        <w:rPr>
          <w:rFonts w:ascii="Calibri" w:hAnsi="Calibri" w:cs="Calibri"/>
        </w:rPr>
      </w:pPr>
      <w:r w:rsidRPr="009F640F">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BC6CD7B" w14:textId="77777777" w:rsidR="005B016A" w:rsidRPr="009F640F" w:rsidRDefault="005B016A" w:rsidP="009F640F">
      <w:pPr>
        <w:numPr>
          <w:ilvl w:val="0"/>
          <w:numId w:val="16"/>
        </w:numPr>
        <w:jc w:val="both"/>
        <w:rPr>
          <w:rFonts w:ascii="Calibri" w:hAnsi="Calibri" w:cs="Calibri"/>
        </w:rPr>
      </w:pPr>
      <w:r w:rsidRPr="009F640F">
        <w:rPr>
          <w:rFonts w:ascii="Calibri" w:hAnsi="Calibri" w:cs="Calibri"/>
        </w:rPr>
        <w:t>menținerea investiției realizate, asigurând mentenanța necesară;</w:t>
      </w:r>
    </w:p>
    <w:p w14:paraId="34C59A56" w14:textId="77777777" w:rsidR="005B016A" w:rsidRPr="009F640F" w:rsidRDefault="005B016A" w:rsidP="009F640F">
      <w:pPr>
        <w:numPr>
          <w:ilvl w:val="0"/>
          <w:numId w:val="16"/>
        </w:numPr>
        <w:jc w:val="both"/>
        <w:rPr>
          <w:rFonts w:ascii="Calibri" w:hAnsi="Calibri" w:cs="Calibri"/>
        </w:rPr>
      </w:pPr>
      <w:r w:rsidRPr="009F640F">
        <w:rPr>
          <w:rFonts w:ascii="Calibri" w:hAnsi="Calibri" w:cs="Calibri"/>
        </w:rPr>
        <w:t>nu va  modifica dreptul legal asupra imobilului sau asupra unui element de infrastructură, care să confere un avantaj nejustificat unei întreprinderi sau unui organism public;</w:t>
      </w:r>
    </w:p>
    <w:p w14:paraId="1BBEA6FE" w14:textId="77777777" w:rsidR="005B016A" w:rsidRPr="009F640F" w:rsidRDefault="005B016A" w:rsidP="009F640F">
      <w:pPr>
        <w:numPr>
          <w:ilvl w:val="0"/>
          <w:numId w:val="16"/>
        </w:numPr>
        <w:jc w:val="both"/>
        <w:rPr>
          <w:rFonts w:ascii="Calibri" w:hAnsi="Calibri" w:cs="Calibri"/>
          <w:b/>
          <w:bCs/>
        </w:rPr>
      </w:pPr>
      <w:r w:rsidRPr="009F640F">
        <w:rPr>
          <w:rFonts w:ascii="Calibri" w:hAnsi="Calibri" w:cs="Calibri"/>
        </w:rPr>
        <w:t>nu  va realiza o modificare substanțială care afectează natura, obiectivele sau condițiile de realizare și care ar determina subminarea obiectivelor inițiale ale investiției.</w:t>
      </w:r>
    </w:p>
    <w:p w14:paraId="7C191844" w14:textId="77777777" w:rsidR="005B016A" w:rsidRPr="009F640F" w:rsidRDefault="005B016A" w:rsidP="009F640F">
      <w:pPr>
        <w:jc w:val="both"/>
        <w:rPr>
          <w:rFonts w:ascii="Calibri" w:hAnsi="Calibri" w:cs="Calibri"/>
          <w:b/>
        </w:rPr>
      </w:pPr>
    </w:p>
    <w:p w14:paraId="69C4D92B" w14:textId="77777777" w:rsidR="005B016A" w:rsidRPr="009F640F" w:rsidRDefault="005B016A" w:rsidP="009F640F">
      <w:pPr>
        <w:jc w:val="both"/>
        <w:rPr>
          <w:rFonts w:ascii="Calibri" w:hAnsi="Calibri" w:cs="Calibri"/>
        </w:rPr>
      </w:pPr>
      <w:r w:rsidRPr="009F640F">
        <w:rPr>
          <w:rFonts w:ascii="Calibri" w:hAnsi="Calibri" w:cs="Calibri"/>
          <w:b/>
        </w:rPr>
        <w:t>Articolul 2 -</w:t>
      </w:r>
      <w:r w:rsidRPr="009F640F">
        <w:rPr>
          <w:rFonts w:ascii="Calibri" w:hAnsi="Calibri" w:cs="Calibri"/>
        </w:rPr>
        <w:t xml:space="preserve"> </w:t>
      </w:r>
      <w:r w:rsidRPr="009F640F">
        <w:rPr>
          <w:rFonts w:ascii="Calibri" w:hAnsi="Calibri" w:cs="Calibri"/>
          <w:b/>
        </w:rPr>
        <w:t>Completarea Condițiilor generale privind eligibilitatea cheltuielilor</w:t>
      </w:r>
      <w:r w:rsidRPr="009F640F">
        <w:rPr>
          <w:rFonts w:ascii="Calibri" w:hAnsi="Calibri" w:cs="Calibri"/>
        </w:rPr>
        <w:t xml:space="preserve">: </w:t>
      </w:r>
    </w:p>
    <w:p w14:paraId="3FCC3930" w14:textId="77777777" w:rsidR="005B016A" w:rsidRPr="009F640F" w:rsidRDefault="005B016A" w:rsidP="009F640F">
      <w:pPr>
        <w:jc w:val="both"/>
        <w:rPr>
          <w:rFonts w:ascii="Calibri" w:hAnsi="Calibri" w:cs="Calibri"/>
        </w:rPr>
      </w:pPr>
    </w:p>
    <w:p w14:paraId="18BAB5DD" w14:textId="77777777" w:rsidR="005B016A" w:rsidRPr="009F640F" w:rsidRDefault="005B016A" w:rsidP="009F640F">
      <w:pPr>
        <w:pStyle w:val="Listparagraf"/>
        <w:numPr>
          <w:ilvl w:val="0"/>
          <w:numId w:val="58"/>
        </w:numPr>
        <w:spacing w:after="0" w:line="240" w:lineRule="auto"/>
        <w:jc w:val="both"/>
        <w:rPr>
          <w:rFonts w:cs="Calibri"/>
          <w:sz w:val="24"/>
          <w:szCs w:val="24"/>
          <w:lang w:val="ro-RO"/>
        </w:rPr>
      </w:pPr>
      <w:r w:rsidRPr="009F640F">
        <w:rPr>
          <w:rFonts w:cs="Calibri"/>
          <w:sz w:val="24"/>
          <w:szCs w:val="24"/>
          <w:lang w:val="ro-RO"/>
        </w:rPr>
        <w:t>Cheltuielile sunt considerate eligibile dacă sunt în conformitate cu:</w:t>
      </w:r>
    </w:p>
    <w:p w14:paraId="4DDFA771" w14:textId="77777777" w:rsidR="005B016A" w:rsidRPr="009F640F" w:rsidRDefault="005B016A" w:rsidP="009F640F">
      <w:pPr>
        <w:numPr>
          <w:ilvl w:val="0"/>
          <w:numId w:val="59"/>
        </w:numPr>
        <w:jc w:val="both"/>
        <w:rPr>
          <w:rFonts w:ascii="Calibri" w:hAnsi="Calibri" w:cs="Calibri"/>
          <w:shd w:val="clear" w:color="auto" w:fill="FFFFFF"/>
        </w:rPr>
      </w:pPr>
      <w:r w:rsidRPr="009F640F">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182770D2" w14:textId="77777777" w:rsidR="005B016A" w:rsidRPr="009F640F" w:rsidRDefault="005B016A" w:rsidP="009F640F">
      <w:pPr>
        <w:numPr>
          <w:ilvl w:val="0"/>
          <w:numId w:val="59"/>
        </w:numPr>
        <w:jc w:val="both"/>
        <w:rPr>
          <w:rFonts w:ascii="Calibri" w:hAnsi="Calibri" w:cs="Calibri"/>
          <w:shd w:val="clear" w:color="auto" w:fill="FFFFFF"/>
        </w:rPr>
      </w:pPr>
      <w:r w:rsidRPr="009F640F">
        <w:rPr>
          <w:rFonts w:ascii="Calibri" w:hAnsi="Calibri" w:cs="Calibri"/>
          <w:shd w:val="clear" w:color="auto" w:fill="FFFFFF"/>
        </w:rPr>
        <w:t>Regulamentul (UE) 2021/1.058 al Parlamentului European şi al Consiliului din 24 iunie 2021 privind Fondul european de dezvoltare regională şi Fondul de coeziune,</w:t>
      </w:r>
    </w:p>
    <w:p w14:paraId="3C1FE8CE" w14:textId="77777777" w:rsidR="005B016A" w:rsidRPr="009F640F" w:rsidRDefault="005B016A" w:rsidP="009F640F">
      <w:pPr>
        <w:numPr>
          <w:ilvl w:val="0"/>
          <w:numId w:val="59"/>
        </w:numPr>
        <w:jc w:val="both"/>
        <w:rPr>
          <w:rFonts w:ascii="Calibri" w:hAnsi="Calibri" w:cs="Calibri"/>
        </w:rPr>
      </w:pPr>
      <w:r w:rsidRPr="009F640F">
        <w:rPr>
          <w:rFonts w:ascii="Calibri" w:hAnsi="Calibri" w:cs="Calibri"/>
          <w:shd w:val="clear" w:color="auto" w:fill="FFFFFF"/>
        </w:rPr>
        <w:t>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9F640F">
        <w:rPr>
          <w:rFonts w:ascii="Calibri" w:hAnsi="Calibri" w:cs="Calibri"/>
        </w:rPr>
        <w:t xml:space="preserve"> </w:t>
      </w:r>
    </w:p>
    <w:p w14:paraId="2F32E960" w14:textId="77777777" w:rsidR="005B016A" w:rsidRPr="009F640F" w:rsidRDefault="0077369A" w:rsidP="009F640F">
      <w:pPr>
        <w:numPr>
          <w:ilvl w:val="0"/>
          <w:numId w:val="59"/>
        </w:numPr>
        <w:jc w:val="both"/>
        <w:rPr>
          <w:rFonts w:ascii="Calibri" w:hAnsi="Calibri" w:cs="Calibri"/>
          <w:shd w:val="clear" w:color="auto" w:fill="FFFFFF"/>
        </w:rPr>
      </w:pPr>
      <w:r w:rsidRPr="009F640F">
        <w:rPr>
          <w:rFonts w:ascii="Calibri" w:hAnsi="Calibri" w:cs="Calibri"/>
        </w:rPr>
        <w:t>H</w:t>
      </w:r>
      <w:r w:rsidR="005B016A" w:rsidRPr="009F640F">
        <w:rPr>
          <w:rFonts w:ascii="Calibri" w:hAnsi="Calibri" w:cs="Calibri"/>
        </w:rPr>
        <w:t xml:space="preserve">otărârea Guvernului nr. 873/ 2022 </w:t>
      </w:r>
      <w:r w:rsidR="005B016A" w:rsidRPr="009F640F">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4F2FC6BD" w14:textId="77777777" w:rsidR="005B016A" w:rsidRPr="009F640F" w:rsidRDefault="005B016A" w:rsidP="009F640F">
      <w:pPr>
        <w:numPr>
          <w:ilvl w:val="0"/>
          <w:numId w:val="59"/>
        </w:numPr>
        <w:jc w:val="both"/>
        <w:rPr>
          <w:rFonts w:ascii="Calibri" w:hAnsi="Calibri" w:cs="Calibri"/>
          <w:lang w:eastAsia="en-US"/>
        </w:rPr>
      </w:pPr>
      <w:r w:rsidRPr="009F640F">
        <w:rPr>
          <w:rFonts w:ascii="Calibri" w:hAnsi="Calibri" w:cs="Calibri"/>
          <w:lang w:eastAsia="en-US"/>
        </w:rPr>
        <w:t>Ghidul Solicitantului aprobat prin D</w:t>
      </w:r>
      <w:r w:rsidR="00BA79EF" w:rsidRPr="009F640F">
        <w:rPr>
          <w:rFonts w:ascii="Calibri" w:hAnsi="Calibri" w:cs="Calibri"/>
          <w:lang w:eastAsia="en-US"/>
        </w:rPr>
        <w:t>ispozitia</w:t>
      </w:r>
      <w:r w:rsidRPr="009F640F">
        <w:rPr>
          <w:rFonts w:ascii="Calibri" w:hAnsi="Calibri" w:cs="Calibri"/>
          <w:lang w:eastAsia="en-US"/>
        </w:rPr>
        <w:t xml:space="preserve"> Directorului General al ADR Centru nr………. </w:t>
      </w:r>
    </w:p>
    <w:p w14:paraId="76E829B5" w14:textId="77777777" w:rsidR="000E18B4" w:rsidRPr="009F640F" w:rsidRDefault="000E18B4" w:rsidP="009F640F">
      <w:pPr>
        <w:ind w:left="360"/>
        <w:jc w:val="both"/>
        <w:rPr>
          <w:rFonts w:ascii="Calibri" w:hAnsi="Calibri" w:cs="Calibri"/>
          <w:color w:val="FF0000"/>
        </w:rPr>
      </w:pPr>
    </w:p>
    <w:p w14:paraId="4394F7EB" w14:textId="77777777" w:rsidR="005B016A" w:rsidRPr="009F640F" w:rsidRDefault="005B016A" w:rsidP="009F640F">
      <w:pPr>
        <w:pStyle w:val="Listparagraf"/>
        <w:numPr>
          <w:ilvl w:val="0"/>
          <w:numId w:val="58"/>
        </w:numPr>
        <w:spacing w:after="0" w:line="240" w:lineRule="auto"/>
        <w:jc w:val="both"/>
        <w:rPr>
          <w:rFonts w:cs="Calibri"/>
          <w:b/>
          <w:sz w:val="24"/>
          <w:szCs w:val="24"/>
          <w:lang w:val="ro-RO"/>
        </w:rPr>
      </w:pPr>
      <w:r w:rsidRPr="009F640F">
        <w:rPr>
          <w:rFonts w:cs="Calibri"/>
          <w:sz w:val="24"/>
          <w:szCs w:val="24"/>
          <w:shd w:val="clear" w:color="auto" w:fill="FFFFFF"/>
          <w:lang w:val="ro-RO"/>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9F640F">
        <w:rPr>
          <w:rFonts w:cs="Calibri"/>
          <w:iCs/>
          <w:sz w:val="24"/>
          <w:szCs w:val="24"/>
          <w:lang w:val="ro-RO"/>
        </w:rPr>
        <w:t xml:space="preserve"> europene şi/sau a fondurilor publice naţionale aferente acestora, cu modificările și completările ulterioare.  AM va notifica beneficiarul cu privire la aceste sume.</w:t>
      </w:r>
    </w:p>
    <w:p w14:paraId="44F7D341" w14:textId="77777777" w:rsidR="005B016A" w:rsidRPr="009F640F" w:rsidRDefault="005B016A" w:rsidP="009F640F">
      <w:pPr>
        <w:ind w:left="360"/>
        <w:jc w:val="both"/>
        <w:rPr>
          <w:rFonts w:ascii="Calibri" w:hAnsi="Calibri" w:cs="Calibri"/>
        </w:rPr>
      </w:pPr>
    </w:p>
    <w:p w14:paraId="72703921" w14:textId="77777777" w:rsidR="005B016A" w:rsidRPr="009F640F" w:rsidRDefault="005B016A" w:rsidP="009F640F">
      <w:pPr>
        <w:jc w:val="both"/>
        <w:rPr>
          <w:rFonts w:ascii="Calibri" w:hAnsi="Calibri" w:cs="Calibri"/>
          <w:b/>
        </w:rPr>
      </w:pPr>
      <w:r w:rsidRPr="009F640F">
        <w:rPr>
          <w:rFonts w:ascii="Calibri" w:hAnsi="Calibri" w:cs="Calibri"/>
          <w:b/>
        </w:rPr>
        <w:t>Articolul 3</w:t>
      </w:r>
      <w:r w:rsidRPr="009F640F">
        <w:rPr>
          <w:rFonts w:ascii="Calibri" w:hAnsi="Calibri" w:cs="Calibri"/>
        </w:rPr>
        <w:t xml:space="preserve"> - </w:t>
      </w:r>
      <w:r w:rsidRPr="009F640F">
        <w:rPr>
          <w:rFonts w:ascii="Calibri" w:hAnsi="Calibri" w:cs="Calibri"/>
          <w:b/>
        </w:rPr>
        <w:t>Completarea și modificarea Condițiilor generale privind acordarea și recuperarea prefinanțării:</w:t>
      </w:r>
    </w:p>
    <w:p w14:paraId="564CA2FE" w14:textId="77777777" w:rsidR="00B84625" w:rsidRDefault="005B016A" w:rsidP="00B84625">
      <w:pPr>
        <w:pStyle w:val="Listparagraf"/>
        <w:numPr>
          <w:ilvl w:val="0"/>
          <w:numId w:val="63"/>
        </w:numPr>
        <w:spacing w:after="0" w:line="240" w:lineRule="auto"/>
        <w:jc w:val="both"/>
        <w:rPr>
          <w:rFonts w:cs="Calibri"/>
          <w:sz w:val="24"/>
          <w:szCs w:val="24"/>
          <w:shd w:val="clear" w:color="auto" w:fill="FFFFFF"/>
          <w:lang w:val="ro-RO"/>
        </w:rPr>
      </w:pPr>
      <w:r w:rsidRPr="009F640F">
        <w:rPr>
          <w:rFonts w:cs="Calibri"/>
          <w:sz w:val="24"/>
          <w:szCs w:val="24"/>
          <w:lang w:val="ro-RO"/>
        </w:rPr>
        <w:t>Cu exepțiile prevăzute de art. 18 din</w:t>
      </w:r>
      <w:r w:rsidRPr="009F640F">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9F640F">
        <w:rPr>
          <w:rFonts w:cs="Calibri"/>
          <w:sz w:val="24"/>
          <w:szCs w:val="24"/>
          <w:lang w:val="ro-RO"/>
        </w:rPr>
        <w:t xml:space="preserve">n cadrul proiectelor finanțate din PR Centru </w:t>
      </w:r>
      <w:r w:rsidRPr="009F640F">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14:paraId="5515DBCA" w14:textId="77777777" w:rsidR="005B016A" w:rsidRPr="00B84625" w:rsidRDefault="005B016A" w:rsidP="00B84625">
      <w:pPr>
        <w:pStyle w:val="Listparagraf"/>
        <w:numPr>
          <w:ilvl w:val="0"/>
          <w:numId w:val="63"/>
        </w:numPr>
        <w:spacing w:after="0" w:line="240" w:lineRule="auto"/>
        <w:jc w:val="both"/>
        <w:rPr>
          <w:rFonts w:cs="Calibri"/>
          <w:sz w:val="24"/>
          <w:szCs w:val="24"/>
          <w:shd w:val="clear" w:color="auto" w:fill="FFFFFF"/>
          <w:lang w:val="ro-RO"/>
        </w:rPr>
      </w:pPr>
      <w:r w:rsidRPr="00B84625">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14:paraId="429DB557" w14:textId="77777777" w:rsidR="005B016A" w:rsidRPr="009F640F" w:rsidRDefault="005B016A" w:rsidP="009F640F">
      <w:pPr>
        <w:ind w:left="360"/>
        <w:jc w:val="both"/>
        <w:rPr>
          <w:rFonts w:ascii="Calibri" w:hAnsi="Calibri" w:cs="Calibri"/>
          <w:shd w:val="clear" w:color="auto" w:fill="FFFFFF"/>
        </w:rPr>
      </w:pPr>
    </w:p>
    <w:p w14:paraId="3742A618" w14:textId="77777777" w:rsidR="005B016A" w:rsidRPr="009F640F" w:rsidRDefault="005B016A" w:rsidP="009F640F">
      <w:pPr>
        <w:jc w:val="both"/>
        <w:rPr>
          <w:rFonts w:ascii="Calibri" w:hAnsi="Calibri" w:cs="Calibri"/>
        </w:rPr>
      </w:pPr>
      <w:r w:rsidRPr="009F640F">
        <w:rPr>
          <w:rFonts w:ascii="Calibri" w:hAnsi="Calibri" w:cs="Calibri"/>
          <w:b/>
        </w:rPr>
        <w:t>Articolul 4</w:t>
      </w:r>
      <w:r w:rsidRPr="009F640F">
        <w:rPr>
          <w:rFonts w:ascii="Calibri" w:hAnsi="Calibri" w:cs="Calibri"/>
        </w:rPr>
        <w:t xml:space="preserve"> - </w:t>
      </w:r>
      <w:r w:rsidRPr="009F640F">
        <w:rPr>
          <w:rFonts w:ascii="Calibri" w:hAnsi="Calibri" w:cs="Calibri"/>
          <w:b/>
        </w:rPr>
        <w:t>Completarea Condițiilor generale privind rambursarea/plata cheltuielilor</w:t>
      </w:r>
      <w:r w:rsidRPr="009F640F">
        <w:rPr>
          <w:rFonts w:ascii="Calibri" w:hAnsi="Calibri" w:cs="Calibri"/>
        </w:rPr>
        <w:t>:</w:t>
      </w:r>
    </w:p>
    <w:p w14:paraId="12EAB83E" w14:textId="77777777" w:rsidR="00B84625" w:rsidRDefault="005B016A" w:rsidP="00B84625">
      <w:pPr>
        <w:pStyle w:val="Listparagraf"/>
        <w:numPr>
          <w:ilvl w:val="0"/>
          <w:numId w:val="64"/>
        </w:numPr>
        <w:spacing w:after="0" w:line="240" w:lineRule="auto"/>
        <w:jc w:val="both"/>
        <w:rPr>
          <w:rFonts w:cs="Calibri"/>
          <w:sz w:val="24"/>
          <w:szCs w:val="24"/>
          <w:shd w:val="clear" w:color="auto" w:fill="FFFFFF"/>
          <w:lang w:val="ro-RO"/>
        </w:rPr>
      </w:pPr>
      <w:r w:rsidRPr="009F640F">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9F640F">
        <w:rPr>
          <w:rFonts w:cs="Calibri"/>
          <w:sz w:val="24"/>
          <w:szCs w:val="24"/>
          <w:shd w:val="clear" w:color="auto" w:fill="FFFFFF"/>
          <w:lang w:val="ro-RO"/>
        </w:rPr>
        <w:t xml:space="preserve">din OUG nr. 133/2021. </w:t>
      </w:r>
    </w:p>
    <w:p w14:paraId="51AAEDFA" w14:textId="77777777" w:rsidR="005B016A" w:rsidRPr="00B84625" w:rsidRDefault="00B70411" w:rsidP="00B84625">
      <w:pPr>
        <w:pStyle w:val="Listparagraf"/>
        <w:numPr>
          <w:ilvl w:val="0"/>
          <w:numId w:val="64"/>
        </w:numPr>
        <w:spacing w:after="0" w:line="240" w:lineRule="auto"/>
        <w:jc w:val="both"/>
        <w:rPr>
          <w:rFonts w:cs="Calibri"/>
          <w:sz w:val="24"/>
          <w:szCs w:val="24"/>
          <w:shd w:val="clear" w:color="auto" w:fill="FFFFFF"/>
          <w:lang w:val="ro-RO"/>
        </w:rPr>
      </w:pPr>
      <w:r w:rsidRPr="00B84625">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2578664A" w14:textId="77777777" w:rsidR="0077369A" w:rsidRPr="009F640F" w:rsidRDefault="0077369A" w:rsidP="009F640F">
      <w:pPr>
        <w:pStyle w:val="Listparagraf"/>
        <w:spacing w:after="0" w:line="240" w:lineRule="auto"/>
        <w:ind w:left="426"/>
        <w:jc w:val="both"/>
        <w:rPr>
          <w:rFonts w:cs="Calibri"/>
          <w:sz w:val="24"/>
          <w:szCs w:val="24"/>
          <w:shd w:val="clear" w:color="auto" w:fill="FFFFFF"/>
          <w:lang w:val="ro-RO"/>
        </w:rPr>
      </w:pPr>
    </w:p>
    <w:p w14:paraId="16F8EFE4" w14:textId="77777777" w:rsidR="005B016A" w:rsidRPr="009F640F" w:rsidRDefault="005B016A" w:rsidP="009F640F">
      <w:pPr>
        <w:jc w:val="both"/>
        <w:rPr>
          <w:rFonts w:ascii="Calibri" w:hAnsi="Calibri" w:cs="Calibri"/>
        </w:rPr>
      </w:pPr>
      <w:r w:rsidRPr="009F640F">
        <w:rPr>
          <w:rFonts w:ascii="Calibri" w:hAnsi="Calibri" w:cs="Calibri"/>
          <w:b/>
        </w:rPr>
        <w:t>Articolul 5</w:t>
      </w:r>
      <w:r w:rsidRPr="009F640F">
        <w:rPr>
          <w:rFonts w:ascii="Calibri" w:hAnsi="Calibri" w:cs="Calibri"/>
        </w:rPr>
        <w:t xml:space="preserve"> - </w:t>
      </w:r>
      <w:r w:rsidRPr="009F640F">
        <w:rPr>
          <w:rFonts w:ascii="Calibri" w:hAnsi="Calibri" w:cs="Calibri"/>
          <w:b/>
        </w:rPr>
        <w:t>Completarea Condițiilor generale cu alte drepturi și obligații ale Beneficiarului</w:t>
      </w:r>
      <w:r w:rsidRPr="009F640F">
        <w:rPr>
          <w:rFonts w:ascii="Calibri" w:hAnsi="Calibri" w:cs="Calibri"/>
        </w:rPr>
        <w:t>:</w:t>
      </w:r>
    </w:p>
    <w:p w14:paraId="6717AA7C" w14:textId="77777777" w:rsidR="00B84625" w:rsidRDefault="005B016A" w:rsidP="00B84625">
      <w:pPr>
        <w:pStyle w:val="Listparagraf"/>
        <w:numPr>
          <w:ilvl w:val="0"/>
          <w:numId w:val="65"/>
        </w:numPr>
        <w:spacing w:after="0" w:line="240" w:lineRule="auto"/>
        <w:jc w:val="both"/>
        <w:rPr>
          <w:rFonts w:cs="Calibri"/>
          <w:sz w:val="24"/>
          <w:szCs w:val="24"/>
          <w:lang w:val="ro-RO"/>
        </w:rPr>
      </w:pPr>
      <w:r w:rsidRPr="009F640F">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14:paraId="11F43AC8" w14:textId="77777777" w:rsidR="00B84625" w:rsidRDefault="005B016A" w:rsidP="00B84625">
      <w:pPr>
        <w:pStyle w:val="Listparagraf"/>
        <w:numPr>
          <w:ilvl w:val="0"/>
          <w:numId w:val="65"/>
        </w:numPr>
        <w:spacing w:after="0" w:line="240" w:lineRule="auto"/>
        <w:jc w:val="both"/>
        <w:rPr>
          <w:rFonts w:cs="Calibri"/>
          <w:sz w:val="24"/>
          <w:szCs w:val="24"/>
          <w:lang w:val="ro-RO"/>
        </w:rPr>
      </w:pPr>
      <w:r w:rsidRPr="00B84625">
        <w:rPr>
          <w:rFonts w:cs="Calibri"/>
          <w:sz w:val="24"/>
          <w:szCs w:val="24"/>
          <w:lang w:val="ro-RO"/>
        </w:rPr>
        <w:t xml:space="preserve">În situaţia în care </w:t>
      </w:r>
      <w:r w:rsidR="000E18B4" w:rsidRPr="00B84625">
        <w:rPr>
          <w:rFonts w:cs="Calibri"/>
          <w:sz w:val="24"/>
          <w:szCs w:val="24"/>
          <w:lang w:val="ro-RO"/>
        </w:rPr>
        <w:t xml:space="preserve">AM </w:t>
      </w:r>
      <w:r w:rsidRPr="00B84625">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14:paraId="617FB510" w14:textId="77777777" w:rsidR="00B84625" w:rsidRDefault="005B016A" w:rsidP="00B84625">
      <w:pPr>
        <w:pStyle w:val="Listparagraf"/>
        <w:numPr>
          <w:ilvl w:val="0"/>
          <w:numId w:val="65"/>
        </w:numPr>
        <w:spacing w:after="0" w:line="240" w:lineRule="auto"/>
        <w:jc w:val="both"/>
        <w:rPr>
          <w:rFonts w:cs="Calibri"/>
          <w:sz w:val="24"/>
          <w:szCs w:val="24"/>
          <w:lang w:val="ro-RO"/>
        </w:rPr>
      </w:pPr>
      <w:r w:rsidRPr="00B84625">
        <w:rPr>
          <w:rFonts w:cs="Calibri"/>
          <w:sz w:val="24"/>
          <w:szCs w:val="24"/>
          <w:lang w:val="ro-RO"/>
        </w:rPr>
        <w:t>Beneficiarul declară și se angajează, irevocabil şi necondiţionat, să utilizeze finanţarea exclusiv cu respectarea termenilor şi conditiilor Contractului de finanţare.</w:t>
      </w:r>
    </w:p>
    <w:p w14:paraId="7B521FAB" w14:textId="77777777" w:rsidR="00B84625" w:rsidRDefault="005B016A" w:rsidP="00B84625">
      <w:pPr>
        <w:pStyle w:val="Listparagraf"/>
        <w:numPr>
          <w:ilvl w:val="0"/>
          <w:numId w:val="65"/>
        </w:numPr>
        <w:spacing w:after="0" w:line="240" w:lineRule="auto"/>
        <w:jc w:val="both"/>
        <w:rPr>
          <w:rFonts w:cs="Calibri"/>
          <w:sz w:val="24"/>
          <w:szCs w:val="24"/>
          <w:lang w:val="ro-RO"/>
        </w:rPr>
      </w:pPr>
      <w:r w:rsidRPr="00B84625">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14:paraId="1895E2CD" w14:textId="77777777" w:rsidR="00B84625" w:rsidRDefault="005B016A" w:rsidP="00B84625">
      <w:pPr>
        <w:pStyle w:val="Listparagraf"/>
        <w:numPr>
          <w:ilvl w:val="0"/>
          <w:numId w:val="65"/>
        </w:numPr>
        <w:spacing w:after="0" w:line="240" w:lineRule="auto"/>
        <w:jc w:val="both"/>
        <w:rPr>
          <w:rFonts w:cs="Calibri"/>
          <w:sz w:val="24"/>
          <w:szCs w:val="24"/>
          <w:lang w:val="ro-RO"/>
        </w:rPr>
      </w:pPr>
      <w:r w:rsidRPr="00B84625">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14:paraId="492A99BB" w14:textId="77777777" w:rsidR="00B84625" w:rsidRDefault="005B016A" w:rsidP="00B84625">
      <w:pPr>
        <w:pStyle w:val="Listparagraf"/>
        <w:numPr>
          <w:ilvl w:val="0"/>
          <w:numId w:val="65"/>
        </w:numPr>
        <w:spacing w:after="0" w:line="240" w:lineRule="auto"/>
        <w:jc w:val="both"/>
        <w:rPr>
          <w:rFonts w:cs="Calibri"/>
          <w:sz w:val="24"/>
          <w:szCs w:val="24"/>
          <w:lang w:val="ro-RO"/>
        </w:rPr>
      </w:pPr>
      <w:r w:rsidRPr="00B84625">
        <w:rPr>
          <w:rFonts w:cs="Calibri"/>
          <w:sz w:val="24"/>
          <w:szCs w:val="24"/>
          <w:lang w:val="ro-RO"/>
        </w:rPr>
        <w:lastRenderedPageBreak/>
        <w:t xml:space="preserve">Beneficiarul are obligaţia de a nu întreprinde nici o acţiune de natură a afecta condițiile de implementare a proiectului și care ar conduce la încălcarea/subminarea obiectivelor inițiale ale acestuia. </w:t>
      </w:r>
    </w:p>
    <w:p w14:paraId="02586AD0" w14:textId="77777777" w:rsidR="00B84625" w:rsidRDefault="005B016A" w:rsidP="00B84625">
      <w:pPr>
        <w:pStyle w:val="Listparagraf"/>
        <w:numPr>
          <w:ilvl w:val="0"/>
          <w:numId w:val="65"/>
        </w:numPr>
        <w:spacing w:after="0" w:line="240" w:lineRule="auto"/>
        <w:jc w:val="both"/>
        <w:rPr>
          <w:rFonts w:cs="Calibri"/>
          <w:sz w:val="24"/>
          <w:szCs w:val="24"/>
          <w:lang w:val="ro-RO"/>
        </w:rPr>
      </w:pPr>
      <w:r w:rsidRPr="00B84625">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150652CE" w14:textId="77777777" w:rsidR="005B016A" w:rsidRPr="00B84625" w:rsidRDefault="005B016A" w:rsidP="00B84625">
      <w:pPr>
        <w:pStyle w:val="Listparagraf"/>
        <w:numPr>
          <w:ilvl w:val="0"/>
          <w:numId w:val="65"/>
        </w:numPr>
        <w:spacing w:after="0" w:line="240" w:lineRule="auto"/>
        <w:jc w:val="both"/>
        <w:rPr>
          <w:rFonts w:cs="Calibri"/>
          <w:sz w:val="24"/>
          <w:szCs w:val="24"/>
          <w:lang w:val="ro-RO"/>
        </w:rPr>
      </w:pPr>
      <w:r w:rsidRPr="00B84625">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B84625">
        <w:rPr>
          <w:rFonts w:cs="Calibri"/>
          <w:sz w:val="24"/>
          <w:szCs w:val="24"/>
          <w:lang w:val="ro-RO"/>
        </w:rPr>
        <w:t>în cadrul bugetului proiectului.</w:t>
      </w:r>
    </w:p>
    <w:p w14:paraId="2EA366E1" w14:textId="77777777" w:rsidR="005B016A" w:rsidRPr="009F640F" w:rsidRDefault="005B016A" w:rsidP="009F640F">
      <w:pPr>
        <w:ind w:left="360"/>
        <w:jc w:val="both"/>
        <w:rPr>
          <w:rFonts w:ascii="Calibri" w:hAnsi="Calibri" w:cs="Calibri"/>
        </w:rPr>
      </w:pPr>
    </w:p>
    <w:p w14:paraId="4DAE9F80" w14:textId="77777777" w:rsidR="005B016A" w:rsidRPr="009F640F" w:rsidRDefault="005B016A" w:rsidP="009F640F">
      <w:pPr>
        <w:jc w:val="both"/>
        <w:rPr>
          <w:rFonts w:ascii="Calibri" w:hAnsi="Calibri" w:cs="Calibri"/>
          <w:b/>
        </w:rPr>
      </w:pPr>
      <w:r w:rsidRPr="009F640F">
        <w:rPr>
          <w:rFonts w:ascii="Calibri" w:hAnsi="Calibri" w:cs="Calibri"/>
          <w:b/>
        </w:rPr>
        <w:t>Articolul 6</w:t>
      </w:r>
      <w:r w:rsidRPr="009F640F">
        <w:rPr>
          <w:rFonts w:ascii="Calibri" w:hAnsi="Calibri" w:cs="Calibri"/>
        </w:rPr>
        <w:t xml:space="preserve"> - </w:t>
      </w:r>
      <w:r w:rsidRPr="009F640F">
        <w:rPr>
          <w:rFonts w:ascii="Calibri" w:hAnsi="Calibri" w:cs="Calibri"/>
          <w:b/>
        </w:rPr>
        <w:t>Completarea Condițiilor generale cu privire la drepturile și obligațiile AM:</w:t>
      </w:r>
    </w:p>
    <w:p w14:paraId="3F29E291" w14:textId="77777777" w:rsidR="005B016A" w:rsidRPr="009F640F" w:rsidRDefault="005B016A" w:rsidP="009F640F">
      <w:pPr>
        <w:jc w:val="both"/>
        <w:rPr>
          <w:rFonts w:ascii="Calibri" w:hAnsi="Calibri" w:cs="Calibri"/>
          <w:b/>
        </w:rPr>
      </w:pPr>
    </w:p>
    <w:p w14:paraId="44E5B230" w14:textId="77777777" w:rsidR="005B016A" w:rsidRPr="009F640F" w:rsidRDefault="005B016A" w:rsidP="009F640F">
      <w:pPr>
        <w:pStyle w:val="Listparagraf"/>
        <w:numPr>
          <w:ilvl w:val="0"/>
          <w:numId w:val="3"/>
        </w:numPr>
        <w:spacing w:after="0" w:line="240" w:lineRule="auto"/>
        <w:jc w:val="both"/>
        <w:rPr>
          <w:rFonts w:cs="Calibri"/>
          <w:sz w:val="24"/>
          <w:szCs w:val="24"/>
          <w:shd w:val="clear" w:color="auto" w:fill="FFFFFF"/>
          <w:lang w:val="ro-RO"/>
        </w:rPr>
      </w:pPr>
      <w:r w:rsidRPr="009F640F">
        <w:rPr>
          <w:rFonts w:cs="Calibri"/>
          <w:sz w:val="24"/>
          <w:szCs w:val="24"/>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14:paraId="3AF1A94A" w14:textId="77777777" w:rsidR="005B016A" w:rsidRPr="009F640F" w:rsidRDefault="005B016A" w:rsidP="009F640F">
      <w:pPr>
        <w:pStyle w:val="al"/>
        <w:numPr>
          <w:ilvl w:val="0"/>
          <w:numId w:val="3"/>
        </w:numPr>
        <w:rPr>
          <w:rFonts w:ascii="Calibri" w:hAnsi="Calibri" w:cs="Calibri"/>
          <w:lang w:val="ro-RO"/>
        </w:rPr>
      </w:pPr>
      <w:r w:rsidRPr="009F640F">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14:paraId="63F84B28" w14:textId="77777777" w:rsidR="005B016A" w:rsidRPr="009F640F" w:rsidRDefault="005B016A" w:rsidP="009F640F">
      <w:pPr>
        <w:pStyle w:val="Listparagraf"/>
        <w:numPr>
          <w:ilvl w:val="0"/>
          <w:numId w:val="6"/>
        </w:numPr>
        <w:spacing w:after="0" w:line="240" w:lineRule="auto"/>
        <w:jc w:val="both"/>
        <w:rPr>
          <w:rFonts w:cs="Calibri"/>
          <w:sz w:val="24"/>
          <w:szCs w:val="24"/>
          <w:lang w:val="ro-RO"/>
        </w:rPr>
      </w:pPr>
      <w:r w:rsidRPr="009F640F">
        <w:rPr>
          <w:rFonts w:cs="Calibri"/>
          <w:sz w:val="24"/>
          <w:szCs w:val="24"/>
          <w:lang w:val="ro-RO"/>
        </w:rPr>
        <w:t>vizite de monitorizare</w:t>
      </w:r>
    </w:p>
    <w:p w14:paraId="47681E1D" w14:textId="77777777" w:rsidR="005B016A" w:rsidRPr="009F640F" w:rsidRDefault="005B016A" w:rsidP="00B84625">
      <w:pPr>
        <w:pStyle w:val="Listparagraf"/>
        <w:numPr>
          <w:ilvl w:val="0"/>
          <w:numId w:val="6"/>
        </w:numPr>
        <w:spacing w:after="0" w:line="240" w:lineRule="auto"/>
        <w:jc w:val="both"/>
        <w:rPr>
          <w:rFonts w:cs="Calibri"/>
          <w:sz w:val="24"/>
          <w:szCs w:val="24"/>
          <w:lang w:val="ro-RO"/>
        </w:rPr>
      </w:pPr>
      <w:r w:rsidRPr="009F640F">
        <w:rPr>
          <w:rFonts w:cs="Calibri"/>
          <w:sz w:val="24"/>
          <w:szCs w:val="24"/>
          <w:lang w:val="ro-RO"/>
        </w:rPr>
        <w:t>întâlniri pentru discutarea unor probleme punctuale cu beneficiarii și sprijinirea în identificarea soluțiilor posibile</w:t>
      </w:r>
    </w:p>
    <w:p w14:paraId="00581D8C" w14:textId="77777777" w:rsidR="005B016A" w:rsidRPr="009F640F" w:rsidRDefault="005B016A" w:rsidP="009F640F">
      <w:pPr>
        <w:pStyle w:val="Listparagraf"/>
        <w:numPr>
          <w:ilvl w:val="0"/>
          <w:numId w:val="6"/>
        </w:numPr>
        <w:spacing w:after="0" w:line="240" w:lineRule="auto"/>
        <w:jc w:val="both"/>
        <w:rPr>
          <w:rFonts w:cs="Calibri"/>
          <w:sz w:val="24"/>
          <w:szCs w:val="24"/>
          <w:lang w:val="ro-RO"/>
        </w:rPr>
      </w:pPr>
      <w:r w:rsidRPr="009F640F">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4F72439F" w14:textId="77777777" w:rsidR="005B016A" w:rsidRPr="009F640F" w:rsidRDefault="005B016A" w:rsidP="009F640F">
      <w:pPr>
        <w:pStyle w:val="Listparagraf"/>
        <w:numPr>
          <w:ilvl w:val="0"/>
          <w:numId w:val="6"/>
        </w:numPr>
        <w:spacing w:after="0" w:line="240" w:lineRule="auto"/>
        <w:jc w:val="both"/>
        <w:rPr>
          <w:rFonts w:cs="Calibri"/>
          <w:sz w:val="24"/>
          <w:szCs w:val="24"/>
          <w:lang w:val="ro-RO"/>
        </w:rPr>
      </w:pPr>
      <w:r w:rsidRPr="009F640F">
        <w:rPr>
          <w:rFonts w:cs="Calibri"/>
          <w:sz w:val="24"/>
          <w:szCs w:val="24"/>
          <w:lang w:val="ro-RO"/>
        </w:rPr>
        <w:t>analiza justificărilor beneficiarilor în cazul întârzierilor sau nerealizării indicatorilor de etapă și stabilirea unor noi termene, precum si a posibilelor masuri de remediere</w:t>
      </w:r>
    </w:p>
    <w:p w14:paraId="6D991AB4" w14:textId="77777777" w:rsidR="005B016A" w:rsidRPr="009F640F" w:rsidRDefault="005B016A" w:rsidP="009F640F">
      <w:pPr>
        <w:pStyle w:val="Listparagraf"/>
        <w:numPr>
          <w:ilvl w:val="0"/>
          <w:numId w:val="3"/>
        </w:numPr>
        <w:spacing w:after="0" w:line="240" w:lineRule="auto"/>
        <w:jc w:val="both"/>
        <w:rPr>
          <w:rFonts w:cs="Calibri"/>
          <w:sz w:val="24"/>
          <w:szCs w:val="24"/>
          <w:lang w:val="ro-RO"/>
        </w:rPr>
      </w:pPr>
      <w:r w:rsidRPr="009F640F">
        <w:rPr>
          <w:rFonts w:cs="Calibri"/>
          <w:sz w:val="24"/>
          <w:szCs w:val="24"/>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25A261DB" w14:textId="77777777" w:rsidR="005B016A" w:rsidRPr="009F640F" w:rsidRDefault="005B016A" w:rsidP="009F640F">
      <w:pPr>
        <w:pStyle w:val="Listparagraf"/>
        <w:numPr>
          <w:ilvl w:val="0"/>
          <w:numId w:val="14"/>
        </w:numPr>
        <w:spacing w:after="0" w:line="240" w:lineRule="auto"/>
        <w:jc w:val="both"/>
        <w:rPr>
          <w:rFonts w:cs="Calibri"/>
          <w:sz w:val="24"/>
          <w:szCs w:val="24"/>
          <w:lang w:val="ro-RO"/>
        </w:rPr>
      </w:pPr>
      <w:r w:rsidRPr="009F640F">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6190C8C7" w14:textId="77777777" w:rsidR="005B016A" w:rsidRPr="009F640F" w:rsidRDefault="005B016A" w:rsidP="009F640F">
      <w:pPr>
        <w:pStyle w:val="Listparagraf"/>
        <w:numPr>
          <w:ilvl w:val="0"/>
          <w:numId w:val="14"/>
        </w:numPr>
        <w:spacing w:after="0" w:line="240" w:lineRule="auto"/>
        <w:jc w:val="both"/>
        <w:rPr>
          <w:rFonts w:cs="Calibri"/>
          <w:sz w:val="24"/>
          <w:szCs w:val="24"/>
          <w:lang w:val="ro-RO"/>
        </w:rPr>
      </w:pPr>
      <w:r w:rsidRPr="009F640F">
        <w:rPr>
          <w:rFonts w:cs="Calibri"/>
          <w:sz w:val="24"/>
          <w:szCs w:val="24"/>
          <w:lang w:val="ro-RO"/>
        </w:rPr>
        <w:t xml:space="preserve">În cazul nedepunerii cererii de rambursare finale în termenul menționat, se va avea în vedere  aplicarea prevederilor OUG nr. 66/2011 </w:t>
      </w:r>
      <w:r w:rsidR="00C93B41" w:rsidRPr="009F640F">
        <w:rPr>
          <w:rFonts w:cs="Calibri"/>
          <w:sz w:val="24"/>
          <w:szCs w:val="24"/>
          <w:lang w:val="ro-RO"/>
        </w:rPr>
        <w:t xml:space="preserve">cu modificările și completările ulterioare, </w:t>
      </w:r>
      <w:r w:rsidRPr="009F640F">
        <w:rPr>
          <w:rFonts w:cs="Calibri"/>
          <w:sz w:val="24"/>
          <w:szCs w:val="24"/>
          <w:lang w:val="ro-RO"/>
        </w:rPr>
        <w:t>pentru neîndeplinirea sau îndepl</w:t>
      </w:r>
      <w:r w:rsidR="00C93B41" w:rsidRPr="009F640F">
        <w:rPr>
          <w:rFonts w:cs="Calibri"/>
          <w:sz w:val="24"/>
          <w:szCs w:val="24"/>
          <w:lang w:val="ro-RO"/>
        </w:rPr>
        <w:t>inirea parțială a indicatorilor</w:t>
      </w:r>
      <w:r w:rsidRPr="009F640F">
        <w:rPr>
          <w:rFonts w:cs="Calibri"/>
          <w:sz w:val="24"/>
          <w:szCs w:val="24"/>
          <w:lang w:val="ro-RO"/>
        </w:rPr>
        <w:t>.</w:t>
      </w:r>
    </w:p>
    <w:p w14:paraId="0A73594E" w14:textId="77777777" w:rsidR="005B016A" w:rsidRPr="009F640F" w:rsidRDefault="005B016A" w:rsidP="009F640F">
      <w:pPr>
        <w:pStyle w:val="Listparagraf"/>
        <w:numPr>
          <w:ilvl w:val="0"/>
          <w:numId w:val="14"/>
        </w:numPr>
        <w:spacing w:after="0" w:line="240" w:lineRule="auto"/>
        <w:jc w:val="both"/>
        <w:rPr>
          <w:rFonts w:cs="Calibri"/>
          <w:sz w:val="24"/>
          <w:szCs w:val="24"/>
          <w:lang w:val="ro-RO"/>
        </w:rPr>
      </w:pPr>
      <w:r w:rsidRPr="009F640F">
        <w:rPr>
          <w:rFonts w:cs="Calibri"/>
          <w:sz w:val="24"/>
          <w:szCs w:val="24"/>
          <w:lang w:val="ro-RO"/>
        </w:rPr>
        <w:t xml:space="preserve">În cazul neîndeplinirii indicatorilor de rezultat, se va avea în vedere aplicarea prevederilor OUG nr. 66/2011 </w:t>
      </w:r>
      <w:r w:rsidR="00C93B41" w:rsidRPr="009F640F">
        <w:rPr>
          <w:rFonts w:cs="Calibri"/>
          <w:sz w:val="24"/>
          <w:szCs w:val="24"/>
          <w:lang w:val="ro-RO"/>
        </w:rPr>
        <w:t xml:space="preserve">cu modificările și completările ulterioare, </w:t>
      </w:r>
      <w:r w:rsidRPr="009F640F">
        <w:rPr>
          <w:rFonts w:cs="Calibri"/>
          <w:sz w:val="24"/>
          <w:szCs w:val="24"/>
          <w:lang w:val="ro-RO"/>
        </w:rPr>
        <w:t xml:space="preserve">pentru neîndeplinirea sau îndeplinirea parțială a indicatorilor, </w:t>
      </w:r>
    </w:p>
    <w:p w14:paraId="0635C51B" w14:textId="77777777" w:rsidR="005B016A" w:rsidRPr="009F640F" w:rsidRDefault="005B016A" w:rsidP="009F640F">
      <w:pPr>
        <w:pStyle w:val="Listparagraf"/>
        <w:spacing w:after="0" w:line="240" w:lineRule="auto"/>
        <w:ind w:left="765"/>
        <w:jc w:val="both"/>
        <w:rPr>
          <w:rFonts w:cs="Calibri"/>
          <w:sz w:val="24"/>
          <w:szCs w:val="24"/>
          <w:shd w:val="clear" w:color="auto" w:fill="FFFFFF"/>
          <w:lang w:val="ro-RO"/>
        </w:rPr>
      </w:pPr>
    </w:p>
    <w:p w14:paraId="57D74006" w14:textId="77777777" w:rsidR="005B016A" w:rsidRPr="009F640F" w:rsidRDefault="005B016A" w:rsidP="009F640F">
      <w:pPr>
        <w:pStyle w:val="Listparagraf"/>
        <w:numPr>
          <w:ilvl w:val="0"/>
          <w:numId w:val="3"/>
        </w:numPr>
        <w:spacing w:after="0" w:line="240" w:lineRule="auto"/>
        <w:jc w:val="both"/>
        <w:rPr>
          <w:rFonts w:cs="Calibri"/>
          <w:sz w:val="24"/>
          <w:szCs w:val="24"/>
          <w:shd w:val="clear" w:color="auto" w:fill="FFFFFF"/>
          <w:lang w:val="ro-RO"/>
        </w:rPr>
      </w:pPr>
      <w:r w:rsidRPr="009F640F">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77C00E41" w14:textId="77777777" w:rsidR="005B016A" w:rsidRPr="009F640F" w:rsidRDefault="005B016A" w:rsidP="009F640F">
      <w:pPr>
        <w:pStyle w:val="Listparagraf"/>
        <w:numPr>
          <w:ilvl w:val="0"/>
          <w:numId w:val="60"/>
        </w:numPr>
        <w:spacing w:after="0" w:line="240" w:lineRule="auto"/>
        <w:ind w:right="80"/>
        <w:jc w:val="both"/>
        <w:rPr>
          <w:rFonts w:cs="Calibri"/>
          <w:sz w:val="24"/>
          <w:szCs w:val="24"/>
          <w:lang w:val="ro-RO"/>
        </w:rPr>
      </w:pPr>
      <w:r w:rsidRPr="009F640F">
        <w:rPr>
          <w:rFonts w:cs="Calibri"/>
          <w:sz w:val="24"/>
          <w:szCs w:val="24"/>
          <w:lang w:val="ro-RO"/>
        </w:rPr>
        <w:lastRenderedPageBreak/>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1DEFB8EB" w14:textId="77777777" w:rsidR="005B016A" w:rsidRPr="009F640F" w:rsidRDefault="005B016A" w:rsidP="009F640F">
      <w:pPr>
        <w:pStyle w:val="Listparagraf"/>
        <w:numPr>
          <w:ilvl w:val="0"/>
          <w:numId w:val="60"/>
        </w:numPr>
        <w:spacing w:after="0" w:line="240" w:lineRule="auto"/>
        <w:ind w:right="80"/>
        <w:jc w:val="both"/>
        <w:rPr>
          <w:rFonts w:cs="Calibri"/>
          <w:sz w:val="24"/>
          <w:szCs w:val="24"/>
          <w:lang w:val="ro-RO"/>
        </w:rPr>
      </w:pPr>
      <w:r w:rsidRPr="009F640F">
        <w:rPr>
          <w:rFonts w:cs="Calibri"/>
          <w:sz w:val="24"/>
          <w:szCs w:val="24"/>
          <w:lang w:val="ro-RO"/>
        </w:rPr>
        <w:t xml:space="preserve">respingerea, în tot sau în parte, a cererii de plată/cererii de prefinanțare/cererii de rambursare, în condițiile art. 25 alin. (5) din </w:t>
      </w:r>
      <w:r w:rsidR="00C93B41" w:rsidRPr="009F640F">
        <w:rPr>
          <w:rFonts w:cs="Calibri"/>
          <w:sz w:val="24"/>
          <w:szCs w:val="24"/>
          <w:lang w:val="ro-RO"/>
        </w:rPr>
        <w:t>OUG</w:t>
      </w:r>
      <w:r w:rsidRPr="009F640F">
        <w:rPr>
          <w:rFonts w:cs="Calibri"/>
          <w:sz w:val="24"/>
          <w:szCs w:val="24"/>
          <w:lang w:val="ro-RO"/>
        </w:rPr>
        <w:t xml:space="preserve"> nr. 133/2021, dacă nu au fost transmise dovezile privind îndeplinirea indicatorului de etapă în termenul specificat in Planul de monitorizare</w:t>
      </w:r>
    </w:p>
    <w:p w14:paraId="1095D907" w14:textId="77777777" w:rsidR="005B016A" w:rsidRPr="009F640F" w:rsidRDefault="005B016A" w:rsidP="009F640F">
      <w:pPr>
        <w:pStyle w:val="Listparagraf"/>
        <w:numPr>
          <w:ilvl w:val="0"/>
          <w:numId w:val="60"/>
        </w:numPr>
        <w:spacing w:after="0" w:line="240" w:lineRule="auto"/>
        <w:ind w:right="80"/>
        <w:jc w:val="both"/>
        <w:rPr>
          <w:rFonts w:cs="Calibri"/>
          <w:sz w:val="24"/>
          <w:szCs w:val="24"/>
          <w:lang w:val="ro-RO"/>
        </w:rPr>
      </w:pPr>
      <w:r w:rsidRPr="009F640F">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FB3AA39" w14:textId="77777777" w:rsidR="005B016A" w:rsidRPr="009F640F" w:rsidRDefault="005B016A" w:rsidP="009F640F">
      <w:pPr>
        <w:pStyle w:val="Listparagraf"/>
        <w:numPr>
          <w:ilvl w:val="0"/>
          <w:numId w:val="60"/>
        </w:numPr>
        <w:spacing w:after="0" w:line="240" w:lineRule="auto"/>
        <w:ind w:right="80"/>
        <w:jc w:val="both"/>
        <w:rPr>
          <w:rFonts w:cs="Calibri"/>
          <w:sz w:val="24"/>
          <w:szCs w:val="24"/>
          <w:lang w:val="ro-RO"/>
        </w:rPr>
      </w:pPr>
      <w:r w:rsidRPr="009F640F">
        <w:rPr>
          <w:rFonts w:cs="Calibri"/>
          <w:sz w:val="24"/>
          <w:szCs w:val="24"/>
          <w:lang w:val="ro-RO"/>
        </w:rPr>
        <w:t>suspendarea implementării proiectului, până la încetarea cauzelor obiective care afectează derularea activităților și atingerea indicatorilor de etapă;</w:t>
      </w:r>
    </w:p>
    <w:p w14:paraId="0A962DE5" w14:textId="77777777" w:rsidR="005B016A" w:rsidRPr="009F640F" w:rsidRDefault="005B016A" w:rsidP="009F640F">
      <w:pPr>
        <w:pStyle w:val="Textcomentariu"/>
        <w:numPr>
          <w:ilvl w:val="0"/>
          <w:numId w:val="60"/>
        </w:numPr>
        <w:spacing w:after="0"/>
        <w:jc w:val="both"/>
        <w:rPr>
          <w:rFonts w:cs="Calibri"/>
          <w:sz w:val="24"/>
          <w:szCs w:val="24"/>
          <w:lang w:val="ro-RO"/>
        </w:rPr>
      </w:pPr>
      <w:r w:rsidRPr="009F640F">
        <w:rPr>
          <w:rFonts w:cs="Calibri"/>
          <w:sz w:val="24"/>
          <w:szCs w:val="24"/>
          <w:lang w:val="ro-RO"/>
        </w:rPr>
        <w:t xml:space="preserve">rezilierea contractului de finanțare de către AM, în condițiile prevăzute la art. 37 și art. 38 din </w:t>
      </w:r>
      <w:r w:rsidR="00C93B41" w:rsidRPr="009F640F">
        <w:rPr>
          <w:rFonts w:cs="Calibri"/>
          <w:sz w:val="24"/>
          <w:szCs w:val="24"/>
          <w:lang w:val="ro-RO"/>
        </w:rPr>
        <w:t>OUG</w:t>
      </w:r>
      <w:r w:rsidRPr="009F640F">
        <w:rPr>
          <w:rFonts w:cs="Calibri"/>
          <w:sz w:val="24"/>
          <w:szCs w:val="24"/>
          <w:lang w:val="ro-RO"/>
        </w:rPr>
        <w:t xml:space="preserve"> nr. 133/2021.</w:t>
      </w:r>
    </w:p>
    <w:p w14:paraId="3E6B4DDC" w14:textId="77777777" w:rsidR="005B016A" w:rsidRPr="009F640F" w:rsidRDefault="005B016A" w:rsidP="009F640F">
      <w:pPr>
        <w:jc w:val="both"/>
        <w:rPr>
          <w:rFonts w:ascii="Calibri" w:hAnsi="Calibri" w:cs="Calibri"/>
          <w:shd w:val="clear" w:color="auto" w:fill="FFFFFF"/>
        </w:rPr>
      </w:pPr>
    </w:p>
    <w:p w14:paraId="3596B615" w14:textId="77777777" w:rsidR="005B016A" w:rsidRPr="009F640F" w:rsidRDefault="005B016A" w:rsidP="009F640F">
      <w:pPr>
        <w:jc w:val="both"/>
        <w:rPr>
          <w:rFonts w:ascii="Calibri" w:hAnsi="Calibri" w:cs="Calibri"/>
          <w:b/>
        </w:rPr>
      </w:pPr>
      <w:r w:rsidRPr="009F640F">
        <w:rPr>
          <w:rFonts w:ascii="Calibri" w:hAnsi="Calibri" w:cs="Calibri"/>
          <w:b/>
        </w:rPr>
        <w:t>Articolul 7</w:t>
      </w:r>
      <w:r w:rsidRPr="009F640F">
        <w:rPr>
          <w:rFonts w:ascii="Calibri" w:hAnsi="Calibri" w:cs="Calibri"/>
        </w:rPr>
        <w:t xml:space="preserve"> </w:t>
      </w:r>
      <w:r w:rsidRPr="009F640F">
        <w:rPr>
          <w:rFonts w:ascii="Calibri" w:hAnsi="Calibri" w:cs="Calibri"/>
          <w:b/>
        </w:rPr>
        <w:t>- Completarea Condițiilor generale cu implementarea în parteneriat a proiectelor (dacă este cazul):</w:t>
      </w:r>
    </w:p>
    <w:p w14:paraId="71D41034" w14:textId="77777777" w:rsidR="005B016A" w:rsidRPr="009F640F" w:rsidRDefault="005B016A" w:rsidP="009F640F">
      <w:pPr>
        <w:numPr>
          <w:ilvl w:val="0"/>
          <w:numId w:val="17"/>
        </w:numPr>
        <w:jc w:val="both"/>
        <w:rPr>
          <w:rFonts w:ascii="Calibri" w:hAnsi="Calibri" w:cs="Calibri"/>
        </w:rPr>
      </w:pPr>
      <w:r w:rsidRPr="009F640F">
        <w:rPr>
          <w:rFonts w:ascii="Calibri" w:hAnsi="Calibri" w:cs="Calibri"/>
        </w:rPr>
        <w:t>Toţi partenerii sunt ţinuţi să respecte întocmai şi în integralitate prevederile prezentului Contract de finanțare. Liderul parteneriatului răspunde în faţa AM de îndeplinirea prevederilor prezentului Contract de către partenerii săi.</w:t>
      </w:r>
    </w:p>
    <w:p w14:paraId="6F7E8D27" w14:textId="77777777" w:rsidR="005B016A" w:rsidRPr="009F640F" w:rsidRDefault="005B016A" w:rsidP="009F640F">
      <w:pPr>
        <w:numPr>
          <w:ilvl w:val="0"/>
          <w:numId w:val="17"/>
        </w:numPr>
        <w:jc w:val="both"/>
        <w:rPr>
          <w:rFonts w:ascii="Calibri" w:hAnsi="Calibri" w:cs="Calibri"/>
        </w:rPr>
      </w:pPr>
      <w:r w:rsidRPr="009F640F">
        <w:rPr>
          <w:rFonts w:ascii="Calibri" w:hAnsi="Calibri" w:cs="Calibri"/>
        </w:rPr>
        <w:t>Membrii parteneriatului sunt responsabili cu implementarea prezentului contract de finanțare în conformitate cu prevederile contractuale și cu cele asumate în Cererea de finanțare.</w:t>
      </w:r>
    </w:p>
    <w:p w14:paraId="64FA1185" w14:textId="77777777" w:rsidR="005B016A" w:rsidRPr="009F640F" w:rsidRDefault="005B016A" w:rsidP="009F640F">
      <w:pPr>
        <w:numPr>
          <w:ilvl w:val="0"/>
          <w:numId w:val="17"/>
        </w:numPr>
        <w:jc w:val="both"/>
        <w:rPr>
          <w:rFonts w:ascii="Calibri" w:hAnsi="Calibri" w:cs="Calibri"/>
        </w:rPr>
      </w:pPr>
      <w:r w:rsidRPr="009F640F">
        <w:rPr>
          <w:rFonts w:ascii="Calibri" w:hAnsi="Calibri" w:cs="Calibri"/>
        </w:rPr>
        <w:t>Liderul parteneriatului este responsabil cu transmiterea cererilor de rambursare/plată/ rapoartelor de progres către AM conform prevederilor prezentului contract de finanţare.</w:t>
      </w:r>
    </w:p>
    <w:p w14:paraId="687EFAFF" w14:textId="77777777" w:rsidR="005B016A" w:rsidRPr="009F640F" w:rsidRDefault="005B016A" w:rsidP="009F640F">
      <w:pPr>
        <w:numPr>
          <w:ilvl w:val="0"/>
          <w:numId w:val="17"/>
        </w:numPr>
        <w:jc w:val="both"/>
        <w:rPr>
          <w:rFonts w:ascii="Calibri" w:hAnsi="Calibri" w:cs="Calibri"/>
        </w:rPr>
      </w:pPr>
      <w:r w:rsidRPr="009F640F">
        <w:rPr>
          <w:rFonts w:ascii="Calibri" w:hAnsi="Calibri" w:cs="Calibri"/>
        </w:rPr>
        <w:t>Cheltuielile sunt considerate eligibile dacă sunt efectuate de către liderul parteneriatului sau partener/i.</w:t>
      </w:r>
    </w:p>
    <w:p w14:paraId="6A70071D" w14:textId="77777777" w:rsidR="00AD517A" w:rsidRPr="009F640F" w:rsidRDefault="005B016A" w:rsidP="009F640F">
      <w:pPr>
        <w:numPr>
          <w:ilvl w:val="0"/>
          <w:numId w:val="17"/>
        </w:numPr>
        <w:jc w:val="both"/>
        <w:rPr>
          <w:rFonts w:ascii="Calibri" w:hAnsi="Calibri" w:cs="Calibri"/>
        </w:rPr>
      </w:pPr>
      <w:r w:rsidRPr="009F640F">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9F640F">
        <w:rPr>
          <w:rFonts w:ascii="Calibri" w:hAnsi="Calibri" w:cs="Calibri"/>
        </w:rPr>
        <w:t>anexă a Cererii</w:t>
      </w:r>
      <w:r w:rsidRPr="009F640F">
        <w:rPr>
          <w:rFonts w:ascii="Calibri" w:hAnsi="Calibri" w:cs="Calibri"/>
        </w:rPr>
        <w:t xml:space="preserve"> de finanțare.</w:t>
      </w:r>
    </w:p>
    <w:p w14:paraId="66CDD4C0" w14:textId="77777777" w:rsidR="00AD517A" w:rsidRPr="009F640F" w:rsidRDefault="00AD517A" w:rsidP="009F640F">
      <w:pPr>
        <w:ind w:left="360"/>
        <w:jc w:val="both"/>
        <w:rPr>
          <w:rFonts w:ascii="Calibri" w:hAnsi="Calibri" w:cs="Calibri"/>
        </w:rPr>
      </w:pPr>
    </w:p>
    <w:p w14:paraId="0167B534" w14:textId="77777777" w:rsidR="005B016A" w:rsidRPr="009F640F" w:rsidRDefault="005B016A" w:rsidP="009F640F">
      <w:pPr>
        <w:jc w:val="both"/>
        <w:rPr>
          <w:rFonts w:ascii="Calibri" w:hAnsi="Calibri" w:cs="Calibri"/>
          <w:b/>
        </w:rPr>
      </w:pPr>
      <w:r w:rsidRPr="009F640F">
        <w:rPr>
          <w:rFonts w:ascii="Calibri" w:hAnsi="Calibri" w:cs="Calibri"/>
          <w:b/>
        </w:rPr>
        <w:t>Articolul 8 - Completarea Condițiilor generale cu dreptul de proprietate/utilizare a rezultatelor și echipamentelor:</w:t>
      </w:r>
    </w:p>
    <w:p w14:paraId="029F2B24" w14:textId="77777777" w:rsidR="005B016A" w:rsidRPr="009F640F" w:rsidRDefault="005B016A" w:rsidP="009F640F">
      <w:pPr>
        <w:pStyle w:val="Listparagraf"/>
        <w:numPr>
          <w:ilvl w:val="0"/>
          <w:numId w:val="8"/>
        </w:numPr>
        <w:spacing w:after="0" w:line="240" w:lineRule="auto"/>
        <w:jc w:val="both"/>
        <w:rPr>
          <w:rFonts w:cs="Calibri"/>
          <w:sz w:val="24"/>
          <w:szCs w:val="24"/>
          <w:lang w:val="ro-RO"/>
        </w:rPr>
      </w:pPr>
      <w:r w:rsidRPr="009F640F">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14:paraId="2F46ADBE" w14:textId="77777777" w:rsidR="005B016A" w:rsidRPr="009F640F" w:rsidRDefault="005B016A" w:rsidP="009F640F">
      <w:pPr>
        <w:pStyle w:val="Listparagraf"/>
        <w:spacing w:after="0" w:line="240" w:lineRule="auto"/>
        <w:jc w:val="both"/>
        <w:rPr>
          <w:rFonts w:cs="Calibri"/>
          <w:sz w:val="24"/>
          <w:szCs w:val="24"/>
          <w:lang w:val="ro-RO"/>
        </w:rPr>
      </w:pPr>
    </w:p>
    <w:p w14:paraId="458410B3" w14:textId="77777777" w:rsidR="005B016A" w:rsidRPr="009F640F" w:rsidRDefault="005B016A" w:rsidP="009F640F">
      <w:pPr>
        <w:jc w:val="both"/>
        <w:rPr>
          <w:rFonts w:ascii="Calibri" w:hAnsi="Calibri" w:cs="Calibri"/>
          <w:b/>
        </w:rPr>
      </w:pPr>
      <w:r w:rsidRPr="009F640F">
        <w:rPr>
          <w:rFonts w:ascii="Calibri" w:hAnsi="Calibri" w:cs="Calibri"/>
          <w:b/>
        </w:rPr>
        <w:t>Articolul 9 - Completarea Condițiilor generale cu privire la modificarea contractului de finanțare:</w:t>
      </w:r>
    </w:p>
    <w:p w14:paraId="768176D5" w14:textId="77777777"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w:t>
      </w:r>
      <w:r w:rsidRPr="009F640F">
        <w:rPr>
          <w:rFonts w:ascii="Calibri" w:hAnsi="Calibri" w:cs="Calibri"/>
          <w:shd w:val="clear" w:color="auto" w:fill="FFFFFF"/>
        </w:rPr>
        <w:lastRenderedPageBreak/>
        <w:t xml:space="preserve">depins de acţiunea/inacţiunea părţilor contractului de finanţare şi care sunt reglementate prin acte normative. </w:t>
      </w:r>
    </w:p>
    <w:p w14:paraId="5FB8BCC4" w14:textId="77777777"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rPr>
        <w:t>Prelungirea perioadei de implementare a proiectului nu se poate realiza în nici un caz după expirarea acesteia.</w:t>
      </w:r>
    </w:p>
    <w:p w14:paraId="4D2EA0EA" w14:textId="77777777"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14:paraId="10E01890" w14:textId="77777777"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001B00D7" w14:textId="77777777"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rPr>
        <w:t xml:space="preserve">Schimbarea componenţei parteneriatului este permisă numai dacă sunt îndeplinite următoarele condiţii cumulative: </w:t>
      </w:r>
    </w:p>
    <w:p w14:paraId="26FBF83F" w14:textId="77777777" w:rsidR="00861E4C" w:rsidRDefault="005B016A" w:rsidP="00861E4C">
      <w:pPr>
        <w:pStyle w:val="Listparagraf"/>
        <w:numPr>
          <w:ilvl w:val="0"/>
          <w:numId w:val="62"/>
        </w:numPr>
        <w:spacing w:after="0" w:line="240" w:lineRule="auto"/>
        <w:jc w:val="both"/>
        <w:rPr>
          <w:rFonts w:cs="Calibri"/>
          <w:sz w:val="24"/>
          <w:szCs w:val="24"/>
          <w:lang w:val="ro-RO"/>
        </w:rPr>
      </w:pPr>
      <w:r w:rsidRPr="009F640F">
        <w:rPr>
          <w:rFonts w:cs="Calibri"/>
          <w:sz w:val="24"/>
          <w:szCs w:val="24"/>
          <w:lang w:val="ro-RO"/>
        </w:rPr>
        <w:t>partenerul nou aparține categoriei de parteneri eligibili conform Ghidului solicitantului, iar schimbarea este confirmată printr-un act adiţional, încheiat în condiţiil</w:t>
      </w:r>
      <w:r w:rsidR="00390F6D" w:rsidRPr="009F640F">
        <w:rPr>
          <w:rFonts w:cs="Calibri"/>
          <w:sz w:val="24"/>
          <w:szCs w:val="24"/>
          <w:lang w:val="ro-RO"/>
        </w:rPr>
        <w:t>e prezentului contract de finan</w:t>
      </w:r>
      <w:r w:rsidRPr="009F640F">
        <w:rPr>
          <w:rFonts w:cs="Calibri"/>
          <w:sz w:val="24"/>
          <w:szCs w:val="24"/>
          <w:lang w:val="ro-RO"/>
        </w:rPr>
        <w:t>țare,</w:t>
      </w:r>
    </w:p>
    <w:p w14:paraId="2B6F4EF3" w14:textId="77777777" w:rsidR="00B84625" w:rsidRDefault="005B016A" w:rsidP="00B84625">
      <w:pPr>
        <w:pStyle w:val="Listparagraf"/>
        <w:numPr>
          <w:ilvl w:val="0"/>
          <w:numId w:val="62"/>
        </w:numPr>
        <w:spacing w:after="0" w:line="240" w:lineRule="auto"/>
        <w:jc w:val="both"/>
        <w:rPr>
          <w:rFonts w:cs="Calibri"/>
          <w:sz w:val="24"/>
          <w:szCs w:val="24"/>
          <w:lang w:val="ro-RO"/>
        </w:rPr>
      </w:pPr>
      <w:r w:rsidRPr="00861E4C">
        <w:rPr>
          <w:rFonts w:cs="Calibri"/>
          <w:sz w:val="24"/>
          <w:szCs w:val="24"/>
          <w:lang w:val="ro-RO"/>
        </w:rPr>
        <w:t xml:space="preserve">schimbarea respectivă este determinată de retragerea unuia sau a mai multor parteneri, şi </w:t>
      </w:r>
    </w:p>
    <w:p w14:paraId="68347BC5" w14:textId="77777777" w:rsidR="005B016A" w:rsidRPr="00B84625" w:rsidRDefault="00392435" w:rsidP="00B84625">
      <w:pPr>
        <w:pStyle w:val="Listparagraf"/>
        <w:numPr>
          <w:ilvl w:val="0"/>
          <w:numId w:val="62"/>
        </w:numPr>
        <w:spacing w:after="0" w:line="240" w:lineRule="auto"/>
        <w:jc w:val="both"/>
        <w:rPr>
          <w:rFonts w:cs="Calibri"/>
          <w:sz w:val="24"/>
          <w:szCs w:val="24"/>
          <w:lang w:val="ro-RO"/>
        </w:rPr>
      </w:pPr>
      <w:r w:rsidRPr="00B84625">
        <w:rPr>
          <w:rFonts w:cs="Calibri"/>
          <w:sz w:val="24"/>
          <w:szCs w:val="24"/>
          <w:lang w:val="ro-RO"/>
        </w:rPr>
        <w:t xml:space="preserve">noii </w:t>
      </w:r>
      <w:r w:rsidR="005B016A" w:rsidRPr="00B84625">
        <w:rPr>
          <w:rFonts w:cs="Calibri"/>
          <w:sz w:val="24"/>
          <w:szCs w:val="24"/>
          <w:lang w:val="ro-RO"/>
        </w:rPr>
        <w:t>parteneri</w:t>
      </w:r>
      <w:r w:rsidR="00B84625">
        <w:rPr>
          <w:rFonts w:cs="Calibri"/>
          <w:sz w:val="24"/>
          <w:szCs w:val="24"/>
          <w:lang w:val="ro-RO"/>
        </w:rPr>
        <w:t xml:space="preserve"> </w:t>
      </w:r>
      <w:r w:rsidR="005B016A" w:rsidRPr="00B84625">
        <w:rPr>
          <w:rFonts w:cs="Calibri"/>
          <w:sz w:val="24"/>
          <w:szCs w:val="24"/>
          <w:lang w:val="ro-RO"/>
        </w:rPr>
        <w:t>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407D16F3" w14:textId="77777777" w:rsidR="00314A1F" w:rsidRPr="008A5216" w:rsidRDefault="00314A1F" w:rsidP="00B84625">
      <w:pPr>
        <w:pStyle w:val="Listparagraf"/>
        <w:spacing w:after="0" w:line="240" w:lineRule="auto"/>
        <w:ind w:left="360"/>
        <w:jc w:val="both"/>
        <w:rPr>
          <w:rFonts w:cs="Calibri"/>
          <w:sz w:val="24"/>
          <w:szCs w:val="24"/>
          <w:lang w:val="ro-RO"/>
        </w:rPr>
      </w:pPr>
      <w:r w:rsidRPr="008A5216">
        <w:rPr>
          <w:rFonts w:cs="Calibri"/>
          <w:i/>
          <w:sz w:val="24"/>
          <w:szCs w:val="24"/>
          <w:lang w:val="ro-RO"/>
        </w:rPr>
        <w:t>(</w:t>
      </w:r>
      <w:r w:rsidR="006703C1">
        <w:rPr>
          <w:rFonts w:cs="Calibri"/>
          <w:i/>
          <w:sz w:val="24"/>
          <w:szCs w:val="24"/>
          <w:lang w:val="ro-RO"/>
        </w:rPr>
        <w:t>î</w:t>
      </w:r>
      <w:r w:rsidRPr="008A5216">
        <w:rPr>
          <w:rFonts w:cs="Calibri"/>
          <w:i/>
          <w:sz w:val="24"/>
          <w:szCs w:val="24"/>
          <w:lang w:val="ro-RO"/>
        </w:rPr>
        <w:t>n cazul Beneficiarilor publici</w:t>
      </w:r>
      <w:r w:rsidRPr="008A5216">
        <w:rPr>
          <w:rFonts w:cs="Calibri"/>
          <w:sz w:val="24"/>
          <w:szCs w:val="24"/>
          <w:lang w:val="ro-RO"/>
        </w:rPr>
        <w:t>)</w:t>
      </w:r>
    </w:p>
    <w:p w14:paraId="19E62EB6" w14:textId="77777777" w:rsidR="005B016A" w:rsidRPr="008A5216" w:rsidRDefault="00314A1F" w:rsidP="00EB4A22">
      <w:pPr>
        <w:pStyle w:val="Listparagraf"/>
        <w:numPr>
          <w:ilvl w:val="0"/>
          <w:numId w:val="18"/>
        </w:numPr>
        <w:spacing w:after="0" w:line="240" w:lineRule="auto"/>
        <w:jc w:val="both"/>
        <w:rPr>
          <w:rFonts w:cs="Calibri"/>
          <w:sz w:val="24"/>
          <w:szCs w:val="24"/>
          <w:lang w:val="ro-RO"/>
        </w:rPr>
      </w:pPr>
      <w:r w:rsidRPr="008A5216">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8A5216">
        <w:rPr>
          <w:rFonts w:cs="Calibri"/>
          <w:sz w:val="24"/>
          <w:szCs w:val="24"/>
          <w:lang w:val="ro-RO" w:eastAsia="de-DE"/>
        </w:rPr>
        <w:t xml:space="preserve">minim </w:t>
      </w:r>
      <w:r w:rsidRPr="008A5216">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2E9ACC11" w14:textId="77777777" w:rsidR="000E18B4" w:rsidRPr="008A5216" w:rsidRDefault="000E18B4" w:rsidP="00B84625">
      <w:pPr>
        <w:pStyle w:val="Listparagraf"/>
        <w:spacing w:after="0" w:line="240" w:lineRule="auto"/>
        <w:jc w:val="both"/>
        <w:rPr>
          <w:rFonts w:cs="Calibri"/>
          <w:sz w:val="24"/>
          <w:szCs w:val="24"/>
          <w:lang w:val="ro-RO"/>
        </w:rPr>
      </w:pPr>
      <w:r w:rsidRPr="008A5216">
        <w:rPr>
          <w:rFonts w:cs="Calibri"/>
          <w:i/>
          <w:sz w:val="24"/>
          <w:szCs w:val="24"/>
          <w:lang w:val="ro-RO"/>
        </w:rPr>
        <w:t>(</w:t>
      </w:r>
      <w:r w:rsidR="006703C1">
        <w:rPr>
          <w:rFonts w:cs="Calibri"/>
          <w:i/>
          <w:sz w:val="24"/>
          <w:szCs w:val="24"/>
          <w:lang w:val="ro-RO"/>
        </w:rPr>
        <w:t>î</w:t>
      </w:r>
      <w:r w:rsidRPr="008A5216">
        <w:rPr>
          <w:rFonts w:cs="Calibri"/>
          <w:i/>
          <w:sz w:val="24"/>
          <w:szCs w:val="24"/>
          <w:lang w:val="ro-RO"/>
        </w:rPr>
        <w:t>n cazul Beneficiarilor privați</w:t>
      </w:r>
      <w:r w:rsidRPr="008A5216">
        <w:rPr>
          <w:rFonts w:cs="Calibri"/>
          <w:sz w:val="24"/>
          <w:szCs w:val="24"/>
          <w:lang w:val="ro-RO"/>
        </w:rPr>
        <w:t>)</w:t>
      </w:r>
    </w:p>
    <w:p w14:paraId="03937AC0" w14:textId="77777777" w:rsidR="000E18B4" w:rsidRPr="009F640F" w:rsidRDefault="000E18B4" w:rsidP="009F640F">
      <w:pPr>
        <w:pStyle w:val="Listparagraf"/>
        <w:spacing w:after="0" w:line="240" w:lineRule="auto"/>
        <w:ind w:left="709"/>
        <w:jc w:val="both"/>
        <w:rPr>
          <w:rFonts w:cs="Calibri"/>
          <w:sz w:val="24"/>
          <w:szCs w:val="24"/>
          <w:lang w:val="ro-RO"/>
        </w:rPr>
      </w:pPr>
      <w:r w:rsidRPr="008A5216">
        <w:rPr>
          <w:rFonts w:cs="Calibri"/>
          <w:sz w:val="24"/>
          <w:szCs w:val="24"/>
          <w:lang w:val="ro-RO" w:eastAsia="de-DE"/>
        </w:rPr>
        <w:t>Valoarea  corespunzătoare unei cereri de rambursare/plată ce va fi depusă la AM, conform Graficului de depunere a cererilor de prefinanțare/plată/rambursare a cheltuielilor, este de minim  100.000 lei. În situația</w:t>
      </w:r>
      <w:r w:rsidRPr="009F640F">
        <w:rPr>
          <w:rFonts w:cs="Calibri"/>
          <w:sz w:val="24"/>
          <w:szCs w:val="24"/>
          <w:lang w:val="ro-RO" w:eastAsia="de-DE"/>
        </w:rPr>
        <w:t xml:space="preserve"> în care cererea depusă se încadrează sub acest plafon, AM nu o va procesa și va proceda la returnarea acesteia către Beneficiar. </w:t>
      </w:r>
    </w:p>
    <w:p w14:paraId="4BD8D1AB" w14:textId="77777777" w:rsidR="000E18B4" w:rsidRPr="009F640F" w:rsidRDefault="000E18B4" w:rsidP="009F640F">
      <w:pPr>
        <w:ind w:left="360"/>
        <w:jc w:val="both"/>
        <w:rPr>
          <w:rFonts w:ascii="Calibri" w:hAnsi="Calibri" w:cs="Calibri"/>
          <w:b/>
        </w:rPr>
      </w:pPr>
    </w:p>
    <w:p w14:paraId="57F0769E" w14:textId="77777777" w:rsidR="005B016A" w:rsidRPr="009F640F" w:rsidRDefault="005B016A" w:rsidP="001161EE">
      <w:pPr>
        <w:jc w:val="both"/>
        <w:rPr>
          <w:rFonts w:ascii="Calibri" w:hAnsi="Calibri" w:cs="Calibri"/>
        </w:rPr>
      </w:pPr>
      <w:r w:rsidRPr="009F640F">
        <w:rPr>
          <w:rFonts w:ascii="Calibri" w:hAnsi="Calibri" w:cs="Calibri"/>
          <w:b/>
        </w:rPr>
        <w:t>Articolul 10 - Informare și publicitate</w:t>
      </w:r>
      <w:r w:rsidRPr="009F640F">
        <w:rPr>
          <w:rFonts w:ascii="Calibri" w:hAnsi="Calibri" w:cs="Calibri"/>
        </w:rPr>
        <w:t>:</w:t>
      </w:r>
    </w:p>
    <w:p w14:paraId="3F038203" w14:textId="77777777" w:rsidR="005B016A" w:rsidRPr="009F640F" w:rsidRDefault="005B016A" w:rsidP="009F640F">
      <w:pPr>
        <w:pStyle w:val="Listparagraf"/>
        <w:numPr>
          <w:ilvl w:val="0"/>
          <w:numId w:val="12"/>
        </w:numPr>
        <w:spacing w:after="0" w:line="240" w:lineRule="auto"/>
        <w:jc w:val="both"/>
        <w:rPr>
          <w:rFonts w:cs="Calibri"/>
          <w:sz w:val="24"/>
          <w:szCs w:val="24"/>
          <w:lang w:val="ro-RO"/>
        </w:rPr>
      </w:pPr>
      <w:r w:rsidRPr="009F640F">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9F640F">
        <w:rPr>
          <w:rFonts w:cs="Calibri"/>
          <w:sz w:val="24"/>
          <w:szCs w:val="24"/>
          <w:lang w:val="ro-RO"/>
        </w:rPr>
        <w:t>ă</w:t>
      </w:r>
      <w:r w:rsidRPr="009F640F">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w:t>
      </w:r>
      <w:r w:rsidR="004C2AD2">
        <w:rPr>
          <w:rFonts w:cs="Calibri"/>
          <w:sz w:val="24"/>
          <w:szCs w:val="24"/>
          <w:lang w:val="ro-RO"/>
        </w:rPr>
        <w:t>ș</w:t>
      </w:r>
      <w:r w:rsidRPr="009F640F">
        <w:rPr>
          <w:rFonts w:cs="Calibri"/>
          <w:sz w:val="24"/>
          <w:szCs w:val="24"/>
          <w:lang w:val="ro-RO"/>
        </w:rPr>
        <w:t xml:space="preserve">i prevederile Manualului de Identitate Vizuala pentru Programul “Regiunea Centru”. </w:t>
      </w:r>
    </w:p>
    <w:p w14:paraId="049F752D" w14:textId="77777777" w:rsidR="005B016A" w:rsidRPr="009F640F" w:rsidRDefault="005B016A" w:rsidP="009F640F">
      <w:pPr>
        <w:pStyle w:val="Alineat"/>
        <w:numPr>
          <w:ilvl w:val="0"/>
          <w:numId w:val="12"/>
        </w:numPr>
        <w:spacing w:before="0" w:after="0" w:line="240" w:lineRule="auto"/>
        <w:jc w:val="both"/>
        <w:rPr>
          <w:rFonts w:cs="Calibri"/>
          <w:color w:val="000000"/>
          <w:sz w:val="24"/>
          <w:szCs w:val="24"/>
          <w:shd w:val="clear" w:color="auto" w:fill="FFFFFF"/>
        </w:rPr>
      </w:pPr>
      <w:r w:rsidRPr="009F640F">
        <w:rPr>
          <w:rFonts w:cs="Calibri"/>
          <w:color w:val="000000"/>
          <w:sz w:val="24"/>
          <w:szCs w:val="24"/>
          <w:shd w:val="clear" w:color="auto" w:fill="FFFFFF"/>
        </w:rPr>
        <w:lastRenderedPageBreak/>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745EE8C8" w14:textId="77777777" w:rsidR="005B016A" w:rsidRPr="009F640F" w:rsidRDefault="005B016A" w:rsidP="009F640F">
      <w:pPr>
        <w:pStyle w:val="Alineat"/>
        <w:numPr>
          <w:ilvl w:val="0"/>
          <w:numId w:val="12"/>
        </w:numPr>
        <w:spacing w:before="0" w:after="0" w:line="240" w:lineRule="auto"/>
        <w:jc w:val="both"/>
        <w:rPr>
          <w:rFonts w:cs="Calibri"/>
          <w:color w:val="000000"/>
          <w:sz w:val="24"/>
          <w:szCs w:val="24"/>
          <w:shd w:val="clear" w:color="auto" w:fill="FFFFFF"/>
        </w:rPr>
      </w:pPr>
      <w:r w:rsidRPr="009F640F">
        <w:rPr>
          <w:rFonts w:cs="Calibri"/>
          <w:sz w:val="24"/>
          <w:szCs w:val="24"/>
        </w:rPr>
        <w:t>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78152BA7" w14:textId="77777777" w:rsidR="005B016A" w:rsidRPr="009F640F" w:rsidRDefault="005B016A" w:rsidP="009F640F">
      <w:pPr>
        <w:pStyle w:val="Listparagraf"/>
        <w:numPr>
          <w:ilvl w:val="0"/>
          <w:numId w:val="12"/>
        </w:numPr>
        <w:spacing w:after="0" w:line="240" w:lineRule="auto"/>
        <w:jc w:val="both"/>
        <w:rPr>
          <w:rFonts w:cs="Calibri"/>
          <w:color w:val="000000"/>
          <w:sz w:val="24"/>
          <w:szCs w:val="24"/>
          <w:lang w:val="ro-RO"/>
        </w:rPr>
      </w:pPr>
      <w:r w:rsidRPr="009F640F">
        <w:rPr>
          <w:rFonts w:cs="Calibri"/>
          <w:color w:val="000000"/>
          <w:sz w:val="24"/>
          <w:szCs w:val="24"/>
          <w:lang w:val="ro-RO"/>
        </w:rPr>
        <w:t>Acceptarea finanţării conduce la acceptarea de către Beneficiar a introducerii pe lista operațiunilor selectate  întocmită de Autoritatea de Management, în conformitate cu prevederile art</w:t>
      </w:r>
      <w:r w:rsidR="00087669">
        <w:rPr>
          <w:rFonts w:cs="Calibri"/>
          <w:color w:val="000000"/>
          <w:sz w:val="24"/>
          <w:szCs w:val="24"/>
          <w:lang w:val="ro-RO"/>
        </w:rPr>
        <w:t>.</w:t>
      </w:r>
      <w:r w:rsidRPr="009F640F">
        <w:rPr>
          <w:rFonts w:cs="Calibri"/>
          <w:color w:val="000000"/>
          <w:sz w:val="24"/>
          <w:szCs w:val="24"/>
          <w:lang w:val="ro-RO"/>
        </w:rPr>
        <w:t xml:space="preserve"> 49 din </w:t>
      </w:r>
      <w:r w:rsidRPr="009F640F">
        <w:rPr>
          <w:rFonts w:cs="Calibri"/>
          <w:sz w:val="24"/>
          <w:szCs w:val="24"/>
          <w:lang w:val="ro-RO"/>
        </w:rPr>
        <w:t xml:space="preserve">Regulamentul (UE) 2021/1.060. Astfel, </w:t>
      </w:r>
      <w:r w:rsidRPr="009F640F">
        <w:rPr>
          <w:rFonts w:cs="Calibri"/>
          <w:color w:val="000000"/>
          <w:sz w:val="24"/>
          <w:szCs w:val="24"/>
          <w:lang w:val="ro-RO"/>
        </w:rPr>
        <w:t xml:space="preserve">Beneficiarul este de acord ca, odată cu acceptarea finanţării, următoarele date să fie publicate, electronic sau în orice alt mod: </w:t>
      </w:r>
      <w:r w:rsidRPr="009F640F">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5F388E31" w14:textId="77777777" w:rsidR="000E18B4" w:rsidRPr="009F640F" w:rsidRDefault="005B016A" w:rsidP="009F640F">
      <w:pPr>
        <w:pStyle w:val="Listparagraf"/>
        <w:numPr>
          <w:ilvl w:val="0"/>
          <w:numId w:val="12"/>
        </w:numPr>
        <w:spacing w:after="0" w:line="240" w:lineRule="auto"/>
        <w:jc w:val="both"/>
        <w:rPr>
          <w:rFonts w:cs="Calibri"/>
          <w:sz w:val="24"/>
          <w:szCs w:val="24"/>
          <w:lang w:val="ro-RO"/>
        </w:rPr>
      </w:pPr>
      <w:r w:rsidRPr="009F640F">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9F640F">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17B3D6A1" w14:textId="77777777" w:rsidR="000E18B4" w:rsidRPr="009F640F" w:rsidRDefault="005B016A" w:rsidP="009F640F">
      <w:pPr>
        <w:pStyle w:val="Listparagraf"/>
        <w:numPr>
          <w:ilvl w:val="0"/>
          <w:numId w:val="12"/>
        </w:numPr>
        <w:spacing w:after="0" w:line="240" w:lineRule="auto"/>
        <w:jc w:val="both"/>
        <w:rPr>
          <w:rFonts w:cs="Calibri"/>
          <w:sz w:val="24"/>
          <w:szCs w:val="24"/>
          <w:lang w:val="ro-RO"/>
        </w:rPr>
      </w:pPr>
      <w:r w:rsidRPr="009F640F">
        <w:rPr>
          <w:rFonts w:cs="Calibri"/>
          <w:color w:val="000000"/>
          <w:sz w:val="24"/>
          <w:szCs w:val="24"/>
          <w:lang w:val="ro-RO"/>
        </w:rPr>
        <w:t>Beneficiarii au obligaţia să pună la dispoziţia AM, la cererea acesteia, date şi informaţii despre proiecte şi stadiul lor de implementare, inclusiv fotografii (prin care să fie evidențiate stadiul înainte de contractare, în timpul implementării și la finalizarea proiectului), în vederea asigurării transparenței utilizării fondurilor.</w:t>
      </w:r>
    </w:p>
    <w:p w14:paraId="693D9662" w14:textId="77777777" w:rsidR="005B016A" w:rsidRPr="009F640F" w:rsidRDefault="005B016A" w:rsidP="009F640F">
      <w:pPr>
        <w:pStyle w:val="Listparagraf"/>
        <w:numPr>
          <w:ilvl w:val="0"/>
          <w:numId w:val="12"/>
        </w:numPr>
        <w:spacing w:after="0" w:line="240" w:lineRule="auto"/>
        <w:jc w:val="both"/>
        <w:rPr>
          <w:rFonts w:cs="Calibri"/>
          <w:sz w:val="24"/>
          <w:szCs w:val="24"/>
          <w:lang w:val="ro-RO" w:eastAsia="ro-RO"/>
        </w:rPr>
      </w:pPr>
      <w:r w:rsidRPr="009F640F">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9F640F">
        <w:rPr>
          <w:rFonts w:cs="Calibri"/>
          <w:sz w:val="24"/>
          <w:szCs w:val="24"/>
          <w:lang w:val="ro-RO"/>
        </w:rPr>
        <w:t>UE) 2021/1.060.</w:t>
      </w:r>
      <w:r w:rsidRPr="009F640F">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7ABF1AC5" w14:textId="77777777" w:rsidR="005B016A" w:rsidRPr="009F640F" w:rsidRDefault="005B016A" w:rsidP="009F640F">
      <w:pPr>
        <w:pStyle w:val="Listparagraf"/>
        <w:numPr>
          <w:ilvl w:val="0"/>
          <w:numId w:val="12"/>
        </w:numPr>
        <w:spacing w:after="0" w:line="240" w:lineRule="auto"/>
        <w:jc w:val="both"/>
        <w:rPr>
          <w:rFonts w:cs="Calibri"/>
          <w:sz w:val="24"/>
          <w:szCs w:val="24"/>
          <w:lang w:val="ro-RO"/>
        </w:rPr>
      </w:pPr>
      <w:r w:rsidRPr="009F640F">
        <w:rPr>
          <w:rFonts w:cs="Calibri"/>
          <w:sz w:val="24"/>
          <w:szCs w:val="24"/>
          <w:lang w:val="ro-RO"/>
        </w:rPr>
        <w:t>Elementele obligatorii de identitate vizuală care vor fi folosite pe toate materialele de comunicare/ vizibilitate sunt:</w:t>
      </w:r>
    </w:p>
    <w:p w14:paraId="1072EA5C" w14:textId="77777777" w:rsidR="005B016A" w:rsidRPr="009F640F" w:rsidRDefault="005B016A" w:rsidP="009F640F">
      <w:pPr>
        <w:pStyle w:val="Listparagraf"/>
        <w:numPr>
          <w:ilvl w:val="0"/>
          <w:numId w:val="5"/>
        </w:numPr>
        <w:autoSpaceDE w:val="0"/>
        <w:autoSpaceDN w:val="0"/>
        <w:spacing w:after="0" w:line="240" w:lineRule="auto"/>
        <w:jc w:val="both"/>
        <w:rPr>
          <w:rFonts w:cs="Calibri"/>
          <w:sz w:val="24"/>
          <w:szCs w:val="24"/>
          <w:lang w:val="ro-RO"/>
        </w:rPr>
      </w:pPr>
      <w:r w:rsidRPr="009F640F">
        <w:rPr>
          <w:rFonts w:cs="Calibri"/>
          <w:sz w:val="24"/>
          <w:szCs w:val="24"/>
          <w:lang w:val="ro-RO"/>
        </w:rPr>
        <w:t>emblema UE, însoțită obligatoriu de declarația de finanțare „Cofinanțat de Uniunea Europeană”, în varianta bilingvă, unde este cazul;</w:t>
      </w:r>
    </w:p>
    <w:p w14:paraId="23958964" w14:textId="77777777" w:rsidR="005B016A" w:rsidRPr="009F640F" w:rsidRDefault="005B016A" w:rsidP="009F640F">
      <w:pPr>
        <w:pStyle w:val="Listparagraf"/>
        <w:numPr>
          <w:ilvl w:val="0"/>
          <w:numId w:val="5"/>
        </w:numPr>
        <w:autoSpaceDE w:val="0"/>
        <w:autoSpaceDN w:val="0"/>
        <w:spacing w:after="0" w:line="240" w:lineRule="auto"/>
        <w:jc w:val="both"/>
        <w:rPr>
          <w:rFonts w:cs="Calibri"/>
          <w:sz w:val="24"/>
          <w:szCs w:val="24"/>
          <w:lang w:val="ro-RO"/>
        </w:rPr>
      </w:pPr>
      <w:r w:rsidRPr="009F640F">
        <w:rPr>
          <w:rFonts w:cs="Calibri"/>
          <w:sz w:val="24"/>
          <w:szCs w:val="24"/>
          <w:lang w:val="ro-RO"/>
        </w:rPr>
        <w:t>sigla Guvernului României;</w:t>
      </w:r>
    </w:p>
    <w:p w14:paraId="3AC47D1F" w14:textId="77777777" w:rsidR="005B016A" w:rsidRPr="009F640F" w:rsidRDefault="005B016A" w:rsidP="009F640F">
      <w:pPr>
        <w:pStyle w:val="Listparagraf"/>
        <w:numPr>
          <w:ilvl w:val="0"/>
          <w:numId w:val="5"/>
        </w:numPr>
        <w:spacing w:after="0" w:line="240" w:lineRule="auto"/>
        <w:jc w:val="both"/>
        <w:rPr>
          <w:rFonts w:cs="Calibri"/>
          <w:sz w:val="24"/>
          <w:szCs w:val="24"/>
          <w:lang w:val="ro-RO"/>
        </w:rPr>
      </w:pPr>
      <w:r w:rsidRPr="009F640F">
        <w:rPr>
          <w:rFonts w:cs="Calibri"/>
          <w:sz w:val="24"/>
          <w:szCs w:val="24"/>
          <w:lang w:val="ro-RO"/>
        </w:rPr>
        <w:lastRenderedPageBreak/>
        <w:t>sigla Programului „Regiunea Centru”</w:t>
      </w:r>
    </w:p>
    <w:p w14:paraId="1F00E628" w14:textId="77777777" w:rsidR="005B016A" w:rsidRPr="009F640F" w:rsidRDefault="005B016A" w:rsidP="009F640F">
      <w:pPr>
        <w:pStyle w:val="Listparagraf"/>
        <w:numPr>
          <w:ilvl w:val="0"/>
          <w:numId w:val="12"/>
        </w:numPr>
        <w:spacing w:after="0" w:line="240" w:lineRule="auto"/>
        <w:jc w:val="both"/>
        <w:rPr>
          <w:rFonts w:cs="Calibri"/>
          <w:sz w:val="24"/>
          <w:szCs w:val="24"/>
          <w:lang w:val="ro-RO"/>
        </w:rPr>
      </w:pPr>
      <w:r w:rsidRPr="009F640F">
        <w:rPr>
          <w:rFonts w:cs="Calibri"/>
          <w:sz w:val="24"/>
          <w:szCs w:val="24"/>
          <w:lang w:val="ro-RO"/>
        </w:rPr>
        <w:t>Măsurile minime obligatorii de informare şi publicitate, aplicabile tuturor proiectelor sunt următoarele:</w:t>
      </w:r>
    </w:p>
    <w:p w14:paraId="008A427C" w14:textId="77777777" w:rsidR="0072370E" w:rsidRPr="009F640F" w:rsidRDefault="0072370E" w:rsidP="009F640F">
      <w:pPr>
        <w:pStyle w:val="Listparagraf"/>
        <w:spacing w:after="0" w:line="240" w:lineRule="auto"/>
        <w:ind w:left="1080"/>
        <w:jc w:val="both"/>
        <w:rPr>
          <w:rFonts w:cs="Calibri"/>
          <w:sz w:val="24"/>
          <w:szCs w:val="24"/>
          <w:lang w:val="ro-RO"/>
        </w:rPr>
      </w:pPr>
    </w:p>
    <w:p w14:paraId="53253A21" w14:textId="77777777" w:rsidR="005B016A" w:rsidRPr="009F640F" w:rsidRDefault="005B016A" w:rsidP="00E92025">
      <w:pPr>
        <w:numPr>
          <w:ilvl w:val="0"/>
          <w:numId w:val="66"/>
        </w:numPr>
        <w:jc w:val="both"/>
        <w:rPr>
          <w:rFonts w:ascii="Calibri" w:hAnsi="Calibri" w:cs="Calibri"/>
          <w:b/>
          <w:u w:val="single"/>
        </w:rPr>
      </w:pPr>
      <w:r w:rsidRPr="009F640F">
        <w:rPr>
          <w:rFonts w:ascii="Calibri" w:hAnsi="Calibri" w:cs="Calibri"/>
          <w:b/>
          <w:u w:val="single"/>
        </w:rPr>
        <w:t xml:space="preserve">AFIȘAJ </w:t>
      </w:r>
    </w:p>
    <w:p w14:paraId="5633EED6" w14:textId="77777777" w:rsidR="005B016A" w:rsidRPr="009F640F" w:rsidRDefault="005B016A" w:rsidP="009F640F">
      <w:pPr>
        <w:pStyle w:val="Listparagraf"/>
        <w:numPr>
          <w:ilvl w:val="0"/>
          <w:numId w:val="9"/>
        </w:numPr>
        <w:autoSpaceDE w:val="0"/>
        <w:autoSpaceDN w:val="0"/>
        <w:spacing w:after="0" w:line="240" w:lineRule="auto"/>
        <w:jc w:val="both"/>
        <w:rPr>
          <w:rFonts w:cs="Calibri"/>
          <w:sz w:val="24"/>
          <w:szCs w:val="24"/>
          <w:lang w:val="ro-RO"/>
        </w:rPr>
      </w:pPr>
      <w:r w:rsidRPr="009F640F">
        <w:rPr>
          <w:rFonts w:cs="Calibri"/>
          <w:b/>
          <w:bCs/>
          <w:sz w:val="24"/>
          <w:szCs w:val="24"/>
          <w:lang w:val="ro-RO"/>
        </w:rPr>
        <w:t>Panouri/plăci permanente:</w:t>
      </w:r>
      <w:r w:rsidRPr="009F640F">
        <w:rPr>
          <w:rFonts w:cs="Calibri"/>
          <w:sz w:val="24"/>
          <w:szCs w:val="24"/>
          <w:lang w:val="ro-RO"/>
        </w:rPr>
        <w:t xml:space="preserve"> se vor amplasa în cazul proiectelor finanțate din Programul “Regiunea Centru” a căror valoare totală </w:t>
      </w:r>
      <w:r w:rsidRPr="009F640F">
        <w:rPr>
          <w:rFonts w:cs="Calibri"/>
          <w:b/>
          <w:bCs/>
          <w:sz w:val="24"/>
          <w:szCs w:val="24"/>
          <w:lang w:val="ro-RO"/>
        </w:rPr>
        <w:t>depășește 500.000 EUR</w:t>
      </w:r>
      <w:r w:rsidRPr="009F640F">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15E6DCC" w14:textId="77777777" w:rsidR="005B016A" w:rsidRPr="009F640F" w:rsidRDefault="005B016A" w:rsidP="009F640F">
      <w:pPr>
        <w:pStyle w:val="Listparagraf"/>
        <w:numPr>
          <w:ilvl w:val="0"/>
          <w:numId w:val="9"/>
        </w:numPr>
        <w:autoSpaceDE w:val="0"/>
        <w:autoSpaceDN w:val="0"/>
        <w:spacing w:after="0" w:line="240" w:lineRule="auto"/>
        <w:jc w:val="both"/>
        <w:rPr>
          <w:rFonts w:cs="Calibri"/>
          <w:sz w:val="24"/>
          <w:szCs w:val="24"/>
          <w:lang w:val="ro-RO"/>
        </w:rPr>
      </w:pPr>
      <w:r w:rsidRPr="009F640F">
        <w:rPr>
          <w:rFonts w:cs="Calibri"/>
          <w:b/>
          <w:bCs/>
          <w:sz w:val="24"/>
          <w:szCs w:val="24"/>
          <w:lang w:val="ro-RO"/>
        </w:rPr>
        <w:t>Afișe/Afisaj electronic</w:t>
      </w:r>
      <w:r w:rsidRPr="009F640F">
        <w:rPr>
          <w:rFonts w:cs="Calibri"/>
          <w:sz w:val="24"/>
          <w:szCs w:val="24"/>
          <w:lang w:val="ro-RO"/>
        </w:rPr>
        <w:t xml:space="preserve"> - în cazul proiectelor a căror valoare totală </w:t>
      </w:r>
      <w:r w:rsidRPr="009F640F">
        <w:rPr>
          <w:rFonts w:cs="Calibri"/>
          <w:b/>
          <w:bCs/>
          <w:sz w:val="24"/>
          <w:szCs w:val="24"/>
          <w:lang w:val="ro-RO"/>
        </w:rPr>
        <w:t>nu depășește 500.000 euro</w:t>
      </w:r>
      <w:r w:rsidRPr="009F640F">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14:paraId="3EA6EDB9" w14:textId="77777777" w:rsidR="005B016A" w:rsidRPr="009F640F" w:rsidRDefault="005B016A" w:rsidP="00E92025">
      <w:pPr>
        <w:ind w:left="1069"/>
        <w:jc w:val="both"/>
        <w:rPr>
          <w:rFonts w:ascii="Calibri" w:hAnsi="Calibri" w:cs="Calibri"/>
        </w:rPr>
      </w:pPr>
      <w:r w:rsidRPr="009F640F">
        <w:rPr>
          <w:rFonts w:ascii="Calibri" w:hAnsi="Calibri" w:cs="Calibri"/>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14:paraId="24FA980B" w14:textId="77777777" w:rsidR="005B016A" w:rsidRPr="009F640F" w:rsidRDefault="005B016A" w:rsidP="00E92025">
      <w:pPr>
        <w:ind w:left="1069"/>
        <w:jc w:val="both"/>
        <w:rPr>
          <w:rFonts w:ascii="Calibri" w:hAnsi="Calibri" w:cs="Calibri"/>
        </w:rPr>
      </w:pPr>
      <w:r w:rsidRPr="009F640F">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3CA79C90" w14:textId="77777777" w:rsidR="005B016A" w:rsidRPr="009F640F" w:rsidRDefault="005B016A" w:rsidP="00E92025">
      <w:pPr>
        <w:ind w:left="1069"/>
        <w:jc w:val="both"/>
        <w:rPr>
          <w:rFonts w:ascii="Calibri" w:hAnsi="Calibri" w:cs="Calibri"/>
          <w:i/>
        </w:rPr>
      </w:pPr>
      <w:r w:rsidRPr="009F640F">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052E0D7E" w14:textId="77777777" w:rsidR="000E18B4" w:rsidRPr="009F640F" w:rsidRDefault="005B016A" w:rsidP="00E92025">
      <w:pPr>
        <w:autoSpaceDE w:val="0"/>
        <w:autoSpaceDN w:val="0"/>
        <w:ind w:left="349" w:firstLine="698"/>
        <w:jc w:val="both"/>
        <w:rPr>
          <w:rFonts w:ascii="Calibri" w:hAnsi="Calibri" w:cs="Calibri"/>
        </w:rPr>
      </w:pPr>
      <w:r w:rsidRPr="009F640F">
        <w:rPr>
          <w:rFonts w:ascii="Calibri" w:hAnsi="Calibri" w:cs="Calibri"/>
          <w:b/>
        </w:rPr>
        <w:t>Termen de păstrare:</w:t>
      </w:r>
      <w:r w:rsidRPr="009F640F">
        <w:rPr>
          <w:rFonts w:ascii="Calibri" w:hAnsi="Calibri" w:cs="Calibri"/>
        </w:rPr>
        <w:t xml:space="preserve"> 5 ani de zile după finalizarea proiectului</w:t>
      </w:r>
    </w:p>
    <w:p w14:paraId="52C851B2" w14:textId="77777777" w:rsidR="005B016A" w:rsidRPr="00E92025" w:rsidRDefault="005B016A" w:rsidP="00E92025">
      <w:pPr>
        <w:numPr>
          <w:ilvl w:val="0"/>
          <w:numId w:val="66"/>
        </w:numPr>
        <w:jc w:val="both"/>
        <w:rPr>
          <w:rFonts w:ascii="Calibri" w:hAnsi="Calibri" w:cs="Calibri"/>
        </w:rPr>
      </w:pPr>
      <w:r w:rsidRPr="00E92025">
        <w:rPr>
          <w:rFonts w:ascii="Calibri" w:hAnsi="Calibri" w:cs="Calibri"/>
          <w:b/>
          <w:u w:val="single"/>
        </w:rPr>
        <w:t>A</w:t>
      </w:r>
      <w:r w:rsidRPr="00E92025">
        <w:rPr>
          <w:rFonts w:ascii="Calibri" w:hAnsi="Calibri" w:cs="Calibri"/>
          <w:b/>
          <w:bCs/>
          <w:u w:val="single"/>
        </w:rPr>
        <w:t>utocolante/plăcuțe:</w:t>
      </w:r>
      <w:r w:rsidRPr="00E92025">
        <w:rPr>
          <w:rFonts w:ascii="Calibri" w:hAnsi="Calibri" w:cs="Calibri"/>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14:paraId="69F2F8F8" w14:textId="77777777" w:rsidR="005B016A" w:rsidRPr="00E92025" w:rsidRDefault="005B016A" w:rsidP="009F640F">
      <w:pPr>
        <w:autoSpaceDE w:val="0"/>
        <w:autoSpaceDN w:val="0"/>
        <w:ind w:left="720"/>
        <w:jc w:val="both"/>
        <w:rPr>
          <w:rFonts w:ascii="Calibri" w:hAnsi="Calibri" w:cs="Calibri"/>
        </w:rPr>
      </w:pPr>
      <w:r w:rsidRPr="00E92025">
        <w:rPr>
          <w:rFonts w:ascii="Calibri" w:hAnsi="Calibri" w:cs="Calibri"/>
        </w:rPr>
        <w:t>Acestea se vor păstra pe ciclul de viață al echipamentului.</w:t>
      </w:r>
    </w:p>
    <w:p w14:paraId="29464419" w14:textId="77777777" w:rsidR="005B016A" w:rsidRPr="009F640F" w:rsidRDefault="005B016A" w:rsidP="00E92025">
      <w:pPr>
        <w:numPr>
          <w:ilvl w:val="0"/>
          <w:numId w:val="66"/>
        </w:numPr>
        <w:jc w:val="both"/>
        <w:rPr>
          <w:rFonts w:cs="Calibri"/>
        </w:rPr>
      </w:pPr>
      <w:r w:rsidRPr="009F640F">
        <w:rPr>
          <w:rFonts w:cs="Calibri"/>
          <w:b/>
          <w:u w:val="single"/>
        </w:rPr>
        <w:t>ONLINE</w:t>
      </w:r>
      <w:r w:rsidR="00E92025">
        <w:rPr>
          <w:rFonts w:cs="Calibri"/>
          <w:b/>
          <w:u w:val="single"/>
        </w:rPr>
        <w:t>:</w:t>
      </w:r>
    </w:p>
    <w:p w14:paraId="07AF2C2E" w14:textId="77777777" w:rsidR="005B016A" w:rsidRPr="009F640F" w:rsidRDefault="005B016A" w:rsidP="009F640F">
      <w:pPr>
        <w:pStyle w:val="Listparagraf"/>
        <w:numPr>
          <w:ilvl w:val="0"/>
          <w:numId w:val="10"/>
        </w:numPr>
        <w:autoSpaceDE w:val="0"/>
        <w:autoSpaceDN w:val="0"/>
        <w:spacing w:after="0" w:line="240" w:lineRule="auto"/>
        <w:jc w:val="both"/>
        <w:rPr>
          <w:rFonts w:cs="Calibri"/>
          <w:sz w:val="24"/>
          <w:szCs w:val="24"/>
          <w:lang w:val="ro-RO"/>
        </w:rPr>
      </w:pPr>
      <w:r w:rsidRPr="009F640F">
        <w:rPr>
          <w:rFonts w:cs="Calibri"/>
          <w:b/>
          <w:bCs/>
          <w:sz w:val="24"/>
          <w:szCs w:val="24"/>
          <w:lang w:val="ro-RO"/>
        </w:rPr>
        <w:t>Site oficial și cont social media:</w:t>
      </w:r>
      <w:r w:rsidRPr="009F640F">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63EA3EB" w14:textId="77777777" w:rsidR="005B016A" w:rsidRPr="009F640F" w:rsidRDefault="005B016A" w:rsidP="009F640F">
      <w:pPr>
        <w:pStyle w:val="Listparagraf"/>
        <w:spacing w:after="0" w:line="240" w:lineRule="auto"/>
        <w:ind w:left="1080"/>
        <w:jc w:val="both"/>
        <w:rPr>
          <w:rFonts w:cs="Calibri"/>
          <w:sz w:val="24"/>
          <w:szCs w:val="24"/>
          <w:lang w:val="ro-RO"/>
        </w:rPr>
      </w:pPr>
      <w:r w:rsidRPr="009F640F">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w:t>
      </w:r>
      <w:r w:rsidRPr="009F640F">
        <w:rPr>
          <w:rFonts w:cs="Calibri"/>
          <w:sz w:val="24"/>
          <w:szCs w:val="24"/>
          <w:lang w:val="ro-RO"/>
        </w:rPr>
        <w:lastRenderedPageBreak/>
        <w:t xml:space="preserve">dedicate. Website-ul/Pagina dedicată proiectului va conține și un link către site-ul www.fonduri-ue.ro, cu mențiunea „Pentru informații detaliate despre celelalte programe cofinanțate de Uniunea Europeană, vă invităm să vizitați </w:t>
      </w:r>
      <w:hyperlink r:id="rId13" w:history="1">
        <w:r w:rsidR="00861E4C" w:rsidRPr="00BA3F1E">
          <w:rPr>
            <w:rStyle w:val="Hyperlink"/>
            <w:rFonts w:cs="Calibri"/>
            <w:sz w:val="24"/>
            <w:szCs w:val="24"/>
            <w:lang w:val="ro-RO"/>
          </w:rPr>
          <w:t>www.fonduri-ue.ro</w:t>
        </w:r>
      </w:hyperlink>
      <w:r w:rsidRPr="009F640F">
        <w:rPr>
          <w:rFonts w:cs="Calibri"/>
          <w:sz w:val="24"/>
          <w:szCs w:val="24"/>
          <w:lang w:val="ro-RO"/>
        </w:rPr>
        <w:t>”.</w:t>
      </w:r>
      <w:r w:rsidRPr="009F640F">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14:paraId="0C236BF4" w14:textId="77777777" w:rsidR="005B016A" w:rsidRPr="009F640F" w:rsidRDefault="005B016A" w:rsidP="009F640F">
      <w:pPr>
        <w:pStyle w:val="Listparagraf"/>
        <w:autoSpaceDE w:val="0"/>
        <w:autoSpaceDN w:val="0"/>
        <w:spacing w:after="0" w:line="240" w:lineRule="auto"/>
        <w:ind w:left="1080"/>
        <w:jc w:val="both"/>
        <w:rPr>
          <w:rFonts w:cs="Calibri"/>
          <w:sz w:val="24"/>
          <w:szCs w:val="24"/>
          <w:lang w:val="ro-RO"/>
        </w:rPr>
      </w:pPr>
      <w:r w:rsidRPr="009F640F">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4" w:history="1">
        <w:r w:rsidR="00BF63D4" w:rsidRPr="00BA3F1E">
          <w:rPr>
            <w:rStyle w:val="Hyperlink"/>
            <w:rFonts w:cs="Calibri"/>
            <w:sz w:val="24"/>
            <w:szCs w:val="24"/>
            <w:lang w:val="ro-RO"/>
          </w:rPr>
          <w:t>www.regiocentru.ro</w:t>
        </w:r>
      </w:hyperlink>
      <w:r w:rsidR="00BF63D4">
        <w:rPr>
          <w:rFonts w:cs="Calibri"/>
          <w:sz w:val="24"/>
          <w:szCs w:val="24"/>
          <w:lang w:val="ro-RO"/>
        </w:rPr>
        <w:t xml:space="preserve"> </w:t>
      </w:r>
      <w:r w:rsidRPr="009F640F">
        <w:rPr>
          <w:rFonts w:cs="Calibri"/>
          <w:sz w:val="24"/>
          <w:szCs w:val="24"/>
          <w:lang w:val="ro-RO"/>
        </w:rPr>
        <w:t xml:space="preserve">I </w:t>
      </w:r>
      <w:hyperlink r:id="rId15" w:history="1">
        <w:r w:rsidR="00BF63D4" w:rsidRPr="00BA3F1E">
          <w:rPr>
            <w:rStyle w:val="Hyperlink"/>
            <w:rFonts w:cs="Calibri"/>
            <w:sz w:val="24"/>
            <w:szCs w:val="24"/>
            <w:lang w:val="ro-RO"/>
          </w:rPr>
          <w:t>www.adrcentru.ro</w:t>
        </w:r>
      </w:hyperlink>
      <w:r w:rsidR="00BF63D4">
        <w:rPr>
          <w:rFonts w:cs="Calibri"/>
          <w:sz w:val="24"/>
          <w:szCs w:val="24"/>
          <w:lang w:val="ro-RO"/>
        </w:rPr>
        <w:t xml:space="preserve"> </w:t>
      </w:r>
      <w:r w:rsidRPr="009F640F">
        <w:rPr>
          <w:rFonts w:cs="Calibri"/>
          <w:sz w:val="24"/>
          <w:szCs w:val="24"/>
          <w:lang w:val="ro-RO"/>
        </w:rPr>
        <w:t>specifice ale Programului.</w:t>
      </w:r>
    </w:p>
    <w:p w14:paraId="45F1339A" w14:textId="77777777" w:rsidR="005B016A" w:rsidRDefault="005B016A" w:rsidP="009F640F">
      <w:pPr>
        <w:pStyle w:val="Listparagraf"/>
        <w:autoSpaceDE w:val="0"/>
        <w:autoSpaceDN w:val="0"/>
        <w:spacing w:after="0" w:line="240" w:lineRule="auto"/>
        <w:ind w:left="1080"/>
        <w:jc w:val="both"/>
        <w:rPr>
          <w:rFonts w:cs="Calibri"/>
          <w:sz w:val="24"/>
          <w:szCs w:val="24"/>
          <w:lang w:val="ro-RO"/>
        </w:rPr>
      </w:pPr>
      <w:r w:rsidRPr="009F640F">
        <w:rPr>
          <w:rFonts w:cs="Calibri"/>
          <w:b/>
          <w:sz w:val="24"/>
          <w:szCs w:val="24"/>
          <w:lang w:val="ro-RO"/>
        </w:rPr>
        <w:t>Termen de păstrare informații/canale online:</w:t>
      </w:r>
      <w:r w:rsidRPr="009F640F">
        <w:rPr>
          <w:rFonts w:cs="Calibri"/>
          <w:sz w:val="24"/>
          <w:szCs w:val="24"/>
          <w:lang w:val="ro-RO"/>
        </w:rPr>
        <w:t xml:space="preserve"> 5 ani de zile după finalizarea proiectului.</w:t>
      </w:r>
    </w:p>
    <w:p w14:paraId="51556B1E" w14:textId="77777777" w:rsidR="006703C1" w:rsidRPr="009F640F" w:rsidRDefault="006703C1" w:rsidP="009F640F">
      <w:pPr>
        <w:pStyle w:val="Listparagraf"/>
        <w:autoSpaceDE w:val="0"/>
        <w:autoSpaceDN w:val="0"/>
        <w:spacing w:after="0" w:line="240" w:lineRule="auto"/>
        <w:ind w:left="1080"/>
        <w:jc w:val="both"/>
        <w:rPr>
          <w:rFonts w:cs="Calibri"/>
          <w:sz w:val="24"/>
          <w:szCs w:val="24"/>
          <w:lang w:val="ro-RO"/>
        </w:rPr>
      </w:pPr>
    </w:p>
    <w:p w14:paraId="54FB4560" w14:textId="77777777" w:rsidR="005B016A" w:rsidRPr="00E92025" w:rsidRDefault="005B016A" w:rsidP="00E92025">
      <w:pPr>
        <w:numPr>
          <w:ilvl w:val="0"/>
          <w:numId w:val="66"/>
        </w:numPr>
        <w:jc w:val="both"/>
        <w:rPr>
          <w:rFonts w:ascii="Calibri" w:hAnsi="Calibri" w:cs="Calibri"/>
          <w:b/>
          <w:u w:val="single"/>
        </w:rPr>
      </w:pPr>
      <w:r w:rsidRPr="00E92025">
        <w:rPr>
          <w:rFonts w:ascii="Calibri" w:hAnsi="Calibri" w:cs="Calibri"/>
          <w:b/>
          <w:u w:val="single"/>
        </w:rPr>
        <w:t>ANUNȚURI/COMUNICATE</w:t>
      </w:r>
      <w:r w:rsidR="00E92025">
        <w:rPr>
          <w:rFonts w:ascii="Calibri" w:hAnsi="Calibri" w:cs="Calibri"/>
          <w:b/>
          <w:u w:val="single"/>
        </w:rPr>
        <w:t>:</w:t>
      </w:r>
      <w:r w:rsidRPr="00E92025">
        <w:rPr>
          <w:rFonts w:ascii="Calibri" w:hAnsi="Calibri" w:cs="Calibri"/>
          <w:b/>
          <w:u w:val="single"/>
        </w:rPr>
        <w:t xml:space="preserve"> </w:t>
      </w:r>
    </w:p>
    <w:p w14:paraId="46A147CB" w14:textId="77777777" w:rsidR="005B016A" w:rsidRPr="009F640F" w:rsidRDefault="005B016A" w:rsidP="009F640F">
      <w:pPr>
        <w:pStyle w:val="Listparagraf"/>
        <w:numPr>
          <w:ilvl w:val="0"/>
          <w:numId w:val="11"/>
        </w:numPr>
        <w:autoSpaceDE w:val="0"/>
        <w:autoSpaceDN w:val="0"/>
        <w:spacing w:after="0" w:line="240" w:lineRule="auto"/>
        <w:jc w:val="both"/>
        <w:rPr>
          <w:rFonts w:cs="Calibri"/>
          <w:sz w:val="24"/>
          <w:szCs w:val="24"/>
          <w:lang w:val="ro-RO"/>
        </w:rPr>
      </w:pPr>
      <w:r w:rsidRPr="009F640F">
        <w:rPr>
          <w:rFonts w:cs="Calibri"/>
          <w:b/>
          <w:bCs/>
          <w:sz w:val="24"/>
          <w:szCs w:val="24"/>
          <w:lang w:val="ro-RO"/>
        </w:rPr>
        <w:t>Comunicate/Anunțuri de presă:</w:t>
      </w:r>
      <w:r w:rsidRPr="009F640F">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14:paraId="344C215F" w14:textId="77777777" w:rsidR="005B016A" w:rsidRPr="009F640F" w:rsidRDefault="005B016A" w:rsidP="001161EE">
      <w:pPr>
        <w:pStyle w:val="Listparagraf"/>
        <w:numPr>
          <w:ilvl w:val="0"/>
          <w:numId w:val="12"/>
        </w:numPr>
        <w:spacing w:after="0" w:line="240" w:lineRule="auto"/>
        <w:ind w:left="567" w:hanging="567"/>
        <w:jc w:val="both"/>
        <w:rPr>
          <w:rFonts w:cs="Calibri"/>
          <w:sz w:val="24"/>
          <w:szCs w:val="24"/>
          <w:lang w:val="ro-RO"/>
        </w:rPr>
      </w:pPr>
      <w:r w:rsidRPr="009F640F">
        <w:rPr>
          <w:rFonts w:cs="Calibri"/>
          <w:sz w:val="24"/>
          <w:szCs w:val="24"/>
          <w:lang w:val="ro-RO"/>
        </w:rPr>
        <w:t>În cazul proiectelor cu o valoare de peste 10 milioane euro și proiectelor finanțate în cadrul operațiunilor de importanță strategică, se vor aplica, pe lângă activitățile minime obligatorii, și unele măsuri suplimentare de informare şi publicitate.</w:t>
      </w:r>
      <w:r w:rsidR="00861E4C">
        <w:rPr>
          <w:rFonts w:cs="Calibri"/>
          <w:sz w:val="24"/>
          <w:szCs w:val="24"/>
          <w:lang w:val="ro-RO"/>
        </w:rPr>
        <w:t xml:space="preserve"> </w:t>
      </w:r>
      <w:r w:rsidRPr="009F640F">
        <w:rPr>
          <w:rFonts w:cs="Calibri"/>
          <w:sz w:val="24"/>
          <w:szCs w:val="24"/>
          <w:lang w:val="ro-RO"/>
        </w:rPr>
        <w:t>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67A8FF31" w14:textId="77777777" w:rsidR="005B016A" w:rsidRPr="009F640F" w:rsidRDefault="005B016A" w:rsidP="009F640F">
      <w:pPr>
        <w:pStyle w:val="Listparagraf"/>
        <w:numPr>
          <w:ilvl w:val="0"/>
          <w:numId w:val="11"/>
        </w:numPr>
        <w:spacing w:after="0" w:line="240" w:lineRule="auto"/>
        <w:jc w:val="both"/>
        <w:rPr>
          <w:rFonts w:cs="Calibri"/>
          <w:sz w:val="24"/>
          <w:szCs w:val="24"/>
          <w:lang w:val="ro-RO"/>
        </w:rPr>
      </w:pPr>
      <w:r w:rsidRPr="009F640F">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5952F828" w14:textId="77777777" w:rsidR="005B016A" w:rsidRPr="009F640F" w:rsidRDefault="005B016A" w:rsidP="009F640F">
      <w:pPr>
        <w:pStyle w:val="Listparagraf"/>
        <w:numPr>
          <w:ilvl w:val="0"/>
          <w:numId w:val="11"/>
        </w:numPr>
        <w:spacing w:after="0" w:line="240" w:lineRule="auto"/>
        <w:jc w:val="both"/>
        <w:rPr>
          <w:rFonts w:cs="Calibri"/>
          <w:sz w:val="24"/>
          <w:szCs w:val="24"/>
          <w:lang w:val="ro-RO"/>
        </w:rPr>
      </w:pPr>
      <w:r w:rsidRPr="009F640F">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14:paraId="5F06EBF3" w14:textId="77777777" w:rsidR="005B016A" w:rsidRPr="009F640F" w:rsidRDefault="005B016A" w:rsidP="009F640F">
      <w:pPr>
        <w:pStyle w:val="Listparagraf"/>
        <w:numPr>
          <w:ilvl w:val="0"/>
          <w:numId w:val="11"/>
        </w:numPr>
        <w:spacing w:after="0" w:line="240" w:lineRule="auto"/>
        <w:jc w:val="both"/>
        <w:rPr>
          <w:rFonts w:cs="Calibri"/>
          <w:sz w:val="24"/>
          <w:szCs w:val="24"/>
          <w:lang w:val="ro-RO"/>
        </w:rPr>
      </w:pPr>
      <w:r w:rsidRPr="009F640F">
        <w:rPr>
          <w:rFonts w:cs="Calibri"/>
          <w:sz w:val="24"/>
          <w:szCs w:val="24"/>
          <w:lang w:val="ro-RO"/>
        </w:rPr>
        <w:t>Realizarea unui clip de prezentarea la finalizarea proiectului, care va cuprinde cadrele filmate pe parcursul implementării proiectului</w:t>
      </w:r>
    </w:p>
    <w:p w14:paraId="2796A5D1" w14:textId="77777777" w:rsidR="005B016A" w:rsidRPr="009F640F" w:rsidRDefault="005B016A" w:rsidP="009F640F">
      <w:pPr>
        <w:pStyle w:val="Listparagraf"/>
        <w:numPr>
          <w:ilvl w:val="0"/>
          <w:numId w:val="11"/>
        </w:numPr>
        <w:spacing w:after="0" w:line="240" w:lineRule="auto"/>
        <w:jc w:val="both"/>
        <w:rPr>
          <w:rFonts w:cs="Calibri"/>
          <w:sz w:val="24"/>
          <w:szCs w:val="24"/>
          <w:lang w:val="ro-RO"/>
        </w:rPr>
      </w:pPr>
      <w:r w:rsidRPr="009F640F">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596402EA" w14:textId="77777777" w:rsidR="005B016A" w:rsidRPr="009F640F" w:rsidRDefault="005B016A" w:rsidP="009F640F">
      <w:pPr>
        <w:ind w:left="1080"/>
        <w:jc w:val="both"/>
        <w:rPr>
          <w:rFonts w:ascii="Calibri" w:hAnsi="Calibri" w:cs="Calibri"/>
        </w:rPr>
      </w:pPr>
      <w:r w:rsidRPr="009F640F">
        <w:rPr>
          <w:rFonts w:ascii="Calibri" w:hAnsi="Calibri" w:cs="Calibri"/>
        </w:rPr>
        <w:t>Planul de acțiuni de comunicare va fi asumat de către Beneficiar și va fi avizat de către departamentul de specialitate din cadrul ADR Centru.</w:t>
      </w:r>
    </w:p>
    <w:p w14:paraId="6CD0A97D" w14:textId="77777777" w:rsidR="005B016A" w:rsidRPr="009F640F" w:rsidRDefault="005B016A" w:rsidP="009F640F">
      <w:pPr>
        <w:pStyle w:val="Listparagraf"/>
        <w:spacing w:after="0" w:line="240" w:lineRule="auto"/>
        <w:jc w:val="both"/>
        <w:rPr>
          <w:rFonts w:cs="Calibri"/>
          <w:b/>
          <w:sz w:val="24"/>
          <w:szCs w:val="24"/>
          <w:lang w:val="ro-RO"/>
        </w:rPr>
      </w:pPr>
    </w:p>
    <w:p w14:paraId="1C03227D" w14:textId="77777777" w:rsidR="005B016A" w:rsidRPr="009F640F" w:rsidRDefault="005B016A" w:rsidP="002072C5">
      <w:pPr>
        <w:jc w:val="both"/>
        <w:rPr>
          <w:rFonts w:ascii="Calibri" w:hAnsi="Calibri" w:cs="Calibri"/>
          <w:b/>
        </w:rPr>
      </w:pPr>
      <w:r w:rsidRPr="009F640F">
        <w:rPr>
          <w:rFonts w:ascii="Calibri" w:hAnsi="Calibri" w:cs="Calibri"/>
          <w:b/>
        </w:rPr>
        <w:lastRenderedPageBreak/>
        <w:t>Articolul 11 - Confidențialitate</w:t>
      </w:r>
    </w:p>
    <w:p w14:paraId="3F4ED579" w14:textId="77777777" w:rsidR="005B016A" w:rsidRPr="009F640F" w:rsidRDefault="005B016A" w:rsidP="009F640F">
      <w:pPr>
        <w:pStyle w:val="al"/>
        <w:numPr>
          <w:ilvl w:val="0"/>
          <w:numId w:val="19"/>
        </w:numPr>
        <w:rPr>
          <w:rFonts w:ascii="Calibri" w:hAnsi="Calibri" w:cs="Calibri"/>
          <w:lang w:val="ro-RO"/>
        </w:rPr>
      </w:pPr>
      <w:r w:rsidRPr="009F640F">
        <w:rPr>
          <w:rFonts w:ascii="Calibri" w:hAnsi="Calibri" w:cs="Calibri"/>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14:paraId="4E606869" w14:textId="77777777" w:rsidR="002072C5" w:rsidRDefault="005B016A" w:rsidP="002072C5">
      <w:pPr>
        <w:pStyle w:val="al"/>
        <w:numPr>
          <w:ilvl w:val="0"/>
          <w:numId w:val="19"/>
        </w:numPr>
        <w:rPr>
          <w:rFonts w:ascii="Calibri" w:hAnsi="Calibri" w:cs="Calibri"/>
          <w:lang w:val="ro-RO"/>
        </w:rPr>
      </w:pPr>
      <w:r w:rsidRPr="009F640F">
        <w:rPr>
          <w:rFonts w:ascii="Calibri" w:hAnsi="Calibri" w:cs="Calibri"/>
          <w:lang w:val="ro-RO"/>
        </w:rPr>
        <w:t>În urma răspunsului primit, niciuna dintre părți nu poate pune la dispoziția terților elemente de genul celor de la alin. (1), cu excepția situațiilor prevăzute în mod expres de lege.</w:t>
      </w:r>
    </w:p>
    <w:p w14:paraId="63925BBC" w14:textId="77777777" w:rsidR="005B016A" w:rsidRPr="002072C5" w:rsidRDefault="005B016A" w:rsidP="002072C5">
      <w:pPr>
        <w:pStyle w:val="al"/>
        <w:numPr>
          <w:ilvl w:val="0"/>
          <w:numId w:val="19"/>
        </w:numPr>
        <w:rPr>
          <w:rFonts w:ascii="Calibri" w:hAnsi="Calibri" w:cs="Calibri"/>
          <w:lang w:val="ro-RO"/>
        </w:rPr>
      </w:pPr>
      <w:r w:rsidRPr="002072C5">
        <w:rPr>
          <w:rFonts w:ascii="Calibri" w:hAnsi="Calibri" w:cs="Calibri"/>
        </w:rPr>
        <w:t>Prevederile alin. (3) al art. 18 din Contractul de finanțare – Condiții generale, rămân aplicabile.</w:t>
      </w:r>
    </w:p>
    <w:p w14:paraId="00D6221A" w14:textId="77777777" w:rsidR="005B016A" w:rsidRPr="009F640F" w:rsidRDefault="005B016A" w:rsidP="009F640F">
      <w:pPr>
        <w:ind w:firstLine="360"/>
        <w:jc w:val="both"/>
        <w:rPr>
          <w:rFonts w:ascii="Calibri" w:hAnsi="Calibri" w:cs="Calibri"/>
        </w:rPr>
      </w:pPr>
    </w:p>
    <w:p w14:paraId="31E6FB04" w14:textId="77777777" w:rsidR="009D2DB2" w:rsidRDefault="009D2DB2" w:rsidP="009F640F">
      <w:pPr>
        <w:jc w:val="both"/>
        <w:rPr>
          <w:rFonts w:ascii="Calibri" w:hAnsi="Calibri" w:cs="Calibri"/>
          <w:b/>
          <w:sz w:val="28"/>
          <w:szCs w:val="28"/>
          <w:lang w:eastAsia="en-GB"/>
        </w:rPr>
      </w:pPr>
    </w:p>
    <w:p w14:paraId="05388B72" w14:textId="77777777" w:rsidR="008754A2" w:rsidRPr="008A5216" w:rsidRDefault="008754A2" w:rsidP="009F640F">
      <w:pPr>
        <w:jc w:val="both"/>
        <w:rPr>
          <w:rFonts w:ascii="Calibri" w:hAnsi="Calibri" w:cs="Calibri"/>
          <w:b/>
          <w:sz w:val="28"/>
          <w:szCs w:val="28"/>
          <w:lang w:eastAsia="en-GB"/>
        </w:rPr>
      </w:pPr>
      <w:r w:rsidRPr="008A5216">
        <w:rPr>
          <w:rFonts w:ascii="Calibri" w:hAnsi="Calibri" w:cs="Calibri"/>
          <w:b/>
          <w:sz w:val="28"/>
          <w:szCs w:val="28"/>
          <w:lang w:eastAsia="en-GB"/>
        </w:rPr>
        <w:t>Secțiunea II – Condiții specifice aplicabile apelului</w:t>
      </w:r>
    </w:p>
    <w:p w14:paraId="654A3BDD" w14:textId="77777777" w:rsidR="0009018B" w:rsidRPr="009F640F" w:rsidRDefault="0009018B" w:rsidP="009F640F">
      <w:pPr>
        <w:jc w:val="both"/>
        <w:rPr>
          <w:rFonts w:ascii="Calibri" w:hAnsi="Calibri" w:cs="Calibri"/>
        </w:rPr>
      </w:pPr>
    </w:p>
    <w:p w14:paraId="6BE76C41" w14:textId="77777777" w:rsidR="0072370E" w:rsidRPr="009F640F" w:rsidRDefault="0072370E" w:rsidP="009F640F">
      <w:pPr>
        <w:jc w:val="both"/>
        <w:rPr>
          <w:rFonts w:ascii="Calibri" w:hAnsi="Calibri" w:cs="Calibri"/>
        </w:rPr>
      </w:pPr>
    </w:p>
    <w:p w14:paraId="2830EF67" w14:textId="77777777" w:rsidR="0072370E" w:rsidRPr="009F640F" w:rsidRDefault="0072370E" w:rsidP="009F640F">
      <w:pPr>
        <w:pStyle w:val="Listparagraf"/>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t xml:space="preserve">Beneficiarul are obligația ca la finalizarea perioadei de implementare a activităților prevăzute în Cererea de finanțare să includă, imobilul pe care se realizeză investiția aferentă prezentului contract de finanțare în categoria de spațiu verde în conformitate cu prevederile legale în vigoare, în caz contrar proiectul devine neeligibil și finanțarea acordată va fi recuperată în conformitate cu prevederile prezentului contract. </w:t>
      </w:r>
    </w:p>
    <w:p w14:paraId="785D0A92" w14:textId="77777777" w:rsidR="0072370E" w:rsidRPr="009F640F" w:rsidRDefault="0072370E" w:rsidP="009F640F">
      <w:pPr>
        <w:jc w:val="both"/>
        <w:rPr>
          <w:rFonts w:ascii="Calibri" w:hAnsi="Calibri" w:cs="Calibri"/>
        </w:rPr>
      </w:pPr>
    </w:p>
    <w:p w14:paraId="246B802C" w14:textId="77777777" w:rsidR="0072370E" w:rsidRPr="009F640F" w:rsidRDefault="0072370E" w:rsidP="009F640F">
      <w:pPr>
        <w:pStyle w:val="Listparagraf"/>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t xml:space="preserve">Beneficiarul are obligația ca, pe perioada de durabilitate a proiectului prevăzută la art. 2 alin. (5) din Condiții generale, să nu modifice categoria de spațiu verde în care este inclus imobilul pe care se realizeză investiția, în caz contrar proiectul devine neeligibil și finanțarea acordată va fi recuperată în conformitate cu prevederile prezentului contract. </w:t>
      </w:r>
    </w:p>
    <w:p w14:paraId="743D3747" w14:textId="77777777" w:rsidR="0072370E" w:rsidRPr="009F640F" w:rsidRDefault="0072370E" w:rsidP="009F640F">
      <w:pPr>
        <w:jc w:val="both"/>
        <w:rPr>
          <w:rFonts w:ascii="Calibri" w:hAnsi="Calibri" w:cs="Calibri"/>
        </w:rPr>
      </w:pPr>
    </w:p>
    <w:p w14:paraId="6B7E8897" w14:textId="77777777" w:rsidR="0072370E" w:rsidRPr="009F640F" w:rsidRDefault="0072370E" w:rsidP="009F640F">
      <w:pPr>
        <w:pStyle w:val="Listparagraf"/>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t xml:space="preserve">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 </w:t>
      </w:r>
    </w:p>
    <w:p w14:paraId="704AF4F9" w14:textId="77777777" w:rsidR="0072370E" w:rsidRPr="009F640F" w:rsidRDefault="0072370E" w:rsidP="009F640F">
      <w:pPr>
        <w:jc w:val="both"/>
        <w:rPr>
          <w:rFonts w:ascii="Calibri" w:hAnsi="Calibri" w:cs="Calibri"/>
        </w:rPr>
      </w:pPr>
    </w:p>
    <w:p w14:paraId="06A4F8DC" w14:textId="77777777" w:rsidR="0072370E" w:rsidRPr="009F640F" w:rsidRDefault="0072370E" w:rsidP="009F640F">
      <w:pPr>
        <w:pStyle w:val="Listparagraf"/>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t>Beneficiarul poate transmite, în condiţiile legii, pe perioada de durabilitate prevăzută la art. 2 alin. (5) din Condiții generale, realizarea serviciilor de administrare asupra obiectelor/ bunurilor finanţate în cadrul prezentului contract către o structură competentă aflată în subordine, exclusiv pentru îndeplinirea obiectivelor proiectului, fără ca structura respectivă să obțină venituri.</w:t>
      </w:r>
    </w:p>
    <w:p w14:paraId="01EBC1E7" w14:textId="77777777" w:rsidR="0072370E" w:rsidRPr="009F640F" w:rsidRDefault="0072370E" w:rsidP="009F640F">
      <w:pPr>
        <w:jc w:val="both"/>
        <w:rPr>
          <w:rFonts w:ascii="Calibri" w:hAnsi="Calibri" w:cs="Calibri"/>
        </w:rPr>
      </w:pPr>
    </w:p>
    <w:p w14:paraId="4C7A7450" w14:textId="77777777" w:rsidR="0072370E" w:rsidRPr="009F640F" w:rsidRDefault="0072370E" w:rsidP="009F640F">
      <w:pPr>
        <w:pStyle w:val="Listparagraf"/>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t>Beneficiarul are obligaţia de a nu utiliza obiectele/ bunurile finanţate în cadrul prezentului contract, pentru realizarea de activități economice, în scopul obținerii de venituri, inclusiv prin cedarea folosinței respectivelor obiecte/bunuri către un terț pe întreaga perioada de durabilitate prevăzută la art. 2 alin. (5) din Condiții generale.</w:t>
      </w:r>
    </w:p>
    <w:p w14:paraId="10CD0027" w14:textId="77777777" w:rsidR="0072370E" w:rsidRPr="009F640F" w:rsidRDefault="0072370E" w:rsidP="009F640F">
      <w:pPr>
        <w:jc w:val="both"/>
        <w:rPr>
          <w:rFonts w:ascii="Calibri" w:hAnsi="Calibri" w:cs="Calibri"/>
        </w:rPr>
      </w:pPr>
    </w:p>
    <w:sectPr w:rsidR="0072370E" w:rsidRPr="009F640F" w:rsidSect="0069529C">
      <w:headerReference w:type="even" r:id="rId16"/>
      <w:headerReference w:type="default" r:id="rId17"/>
      <w:footerReference w:type="even" r:id="rId18"/>
      <w:footerReference w:type="default" r:id="rId19"/>
      <w:headerReference w:type="first" r:id="rId20"/>
      <w:footerReference w:type="first" r:id="rId2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C7297" w14:textId="77777777" w:rsidR="001A600F" w:rsidRDefault="001A600F">
      <w:r>
        <w:separator/>
      </w:r>
    </w:p>
  </w:endnote>
  <w:endnote w:type="continuationSeparator" w:id="0">
    <w:p w14:paraId="0ED9C365" w14:textId="77777777" w:rsidR="001A600F" w:rsidRDefault="001A6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E8F2" w14:textId="77777777" w:rsidR="004F724E" w:rsidRDefault="004F724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10E7AF6A" w14:textId="77777777">
      <w:trPr>
        <w:cantSplit/>
        <w:trHeight w:hRule="exact" w:val="340"/>
        <w:hidden/>
      </w:trPr>
      <w:tc>
        <w:tcPr>
          <w:tcW w:w="9210" w:type="dxa"/>
        </w:tcPr>
        <w:p w14:paraId="3CDD4D35" w14:textId="77777777" w:rsidR="002B3BB9" w:rsidRDefault="002B3BB9">
          <w:pPr>
            <w:pStyle w:val="Subsol"/>
            <w:rPr>
              <w:vanish/>
              <w:sz w:val="20"/>
            </w:rPr>
          </w:pPr>
        </w:p>
      </w:tc>
    </w:tr>
  </w:tbl>
  <w:p w14:paraId="23414216" w14:textId="77777777" w:rsidR="00F12E7F" w:rsidRDefault="004F6CB6" w:rsidP="00F12E7F">
    <w:pPr>
      <w:pStyle w:val="Subsol"/>
    </w:pPr>
    <w:r>
      <w:rPr>
        <w:lang w:val="en-US" w:eastAsia="en-US"/>
      </w:rPr>
      <w:drawing>
        <wp:anchor distT="0" distB="0" distL="114300" distR="114300" simplePos="0" relativeHeight="251664384" behindDoc="0" locked="0" layoutInCell="1" allowOverlap="1" wp14:anchorId="7076D79C" wp14:editId="1A3A615A">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4CB57FE7" wp14:editId="69F8A2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CEB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B57FE7"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4F6CEB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02782917" wp14:editId="56CD102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5FB2A"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78291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9E5FB2A"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13F175E0" wp14:editId="3143C45A">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D44762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6767C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A9AF5D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175E0"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4D44762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6767C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A9AF5D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0FD09075" wp14:editId="4F429139">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9111E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463D4" w14:textId="77777777" w:rsidR="00072DDE" w:rsidRDefault="004F6CB6">
    <w:pPr>
      <w:pStyle w:val="Subsol"/>
    </w:pPr>
    <w:r>
      <w:rPr>
        <w:lang w:val="en-US" w:eastAsia="en-US"/>
      </w:rPr>
      <w:drawing>
        <wp:anchor distT="0" distB="0" distL="114300" distR="114300" simplePos="0" relativeHeight="251659264" behindDoc="0" locked="0" layoutInCell="1" allowOverlap="1" wp14:anchorId="1A61669E" wp14:editId="25AA6B2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15DC9F84" wp14:editId="4BE04C37">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24C2D"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DC9F84"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B524C2D"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76D8BBD5" wp14:editId="73AAE31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35C4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D8BBD5"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7335C4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7DD80921" wp14:editId="63E33457">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A77538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CC1AE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73157A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80921"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4A77538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CC1AE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73157A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1E5BE977" wp14:editId="4718375F">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B8F8B" w14:textId="77777777" w:rsidR="001A600F" w:rsidRDefault="001A600F">
      <w:r>
        <w:separator/>
      </w:r>
    </w:p>
  </w:footnote>
  <w:footnote w:type="continuationSeparator" w:id="0">
    <w:p w14:paraId="13E684BE" w14:textId="77777777" w:rsidR="001A600F" w:rsidRDefault="001A600F">
      <w:r>
        <w:continuationSeparator/>
      </w:r>
    </w:p>
  </w:footnote>
  <w:footnote w:id="1">
    <w:p w14:paraId="071119BF" w14:textId="77777777" w:rsidR="0069529C" w:rsidRPr="0069529C" w:rsidRDefault="0069529C" w:rsidP="0069529C">
      <w:pPr>
        <w:pStyle w:val="Textnotdesubsol"/>
        <w:jc w:val="both"/>
        <w:rPr>
          <w:rFonts w:ascii="Trebuchet MS" w:hAnsi="Trebuchet MS"/>
          <w:b/>
          <w:sz w:val="14"/>
          <w:szCs w:val="14"/>
          <w:lang w:val="ro-RO"/>
        </w:rPr>
      </w:pPr>
      <w:r w:rsidRPr="00D30B31">
        <w:rPr>
          <w:rStyle w:val="Referinnotdesubsol"/>
          <w:rFonts w:ascii="Trebuchet MS" w:hAnsi="Trebuchet MS"/>
          <w:sz w:val="18"/>
          <w:szCs w:val="18"/>
        </w:rPr>
        <w:footnoteRef/>
      </w:r>
      <w:r w:rsidRPr="00D30B31">
        <w:rPr>
          <w:rFonts w:ascii="Trebuchet MS" w:hAnsi="Trebuchet MS"/>
          <w:sz w:val="18"/>
          <w:szCs w:val="18"/>
          <w:lang w:val="it-IT"/>
        </w:rPr>
        <w:t xml:space="preserve"> </w:t>
      </w:r>
      <w:r w:rsidRPr="0069529C">
        <w:rPr>
          <w:rFonts w:ascii="Trebuchet MS" w:hAnsi="Trebuchet MS"/>
          <w:sz w:val="14"/>
          <w:szCs w:val="14"/>
          <w:lang w:val="it-IT"/>
        </w:rPr>
        <w:t xml:space="preserve">TVA care nu se incadreaza în prev. </w:t>
      </w:r>
      <w:r w:rsidRPr="0069529C">
        <w:rPr>
          <w:rFonts w:ascii="Trebuchet MS" w:hAnsi="Trebuchet MS"/>
          <w:sz w:val="14"/>
          <w:szCs w:val="14"/>
        </w:rPr>
        <w:t xml:space="preserve">Art. 9, alin (1) sau (2) din HG 873/2022 </w:t>
      </w:r>
      <w:r w:rsidRPr="0069529C">
        <w:rPr>
          <w:rStyle w:val="przm1"/>
          <w:b w:val="0"/>
          <w:sz w:val="14"/>
          <w:szCs w:val="14"/>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36156CE2" w14:textId="77777777" w:rsidR="0069529C" w:rsidRPr="00B962B9" w:rsidRDefault="0069529C" w:rsidP="0069529C">
      <w:pPr>
        <w:pStyle w:val="Textnotdesubsol"/>
        <w:rPr>
          <w:lang w:val="ro-RO"/>
        </w:rPr>
      </w:pPr>
      <w:r w:rsidRPr="00E6121B">
        <w:rPr>
          <w:rStyle w:val="Referinnotdesubsol"/>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C87D" w14:textId="3FABC06D" w:rsidR="004F724E" w:rsidRDefault="004F724E">
    <w:pPr>
      <w:pStyle w:val="Antet"/>
    </w:pPr>
    <w:r>
      <w:pict w14:anchorId="1B7A58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170"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7CAF" w14:textId="1B20BA49" w:rsidR="002B3BB9" w:rsidRPr="00851382" w:rsidRDefault="004F724E">
    <w:pPr>
      <w:pStyle w:val="Antet"/>
      <w:rPr>
        <w:color w:val="999999"/>
      </w:rPr>
    </w:pPr>
    <w:r>
      <w:pict w14:anchorId="4DAA58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171" type="#_x0000_t136" style="position:absolute;margin-left:0;margin-top:0;width:583.65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4F6CB6"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406A986C" wp14:editId="546637C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1F911" w14:textId="77777777" w:rsidR="00376CFE" w:rsidRDefault="00376CFE" w:rsidP="00376CFE">
                            <w:pPr>
                              <w:spacing w:line="330" w:lineRule="auto"/>
                            </w:pPr>
                          </w:p>
                          <w:p w14:paraId="71DCE880"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6A986C"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5A1F911" w14:textId="77777777" w:rsidR="00376CFE" w:rsidRDefault="00376CFE" w:rsidP="00376CFE">
                      <w:pPr>
                        <w:spacing w:line="330" w:lineRule="auto"/>
                      </w:pPr>
                    </w:p>
                    <w:p w14:paraId="71DCE880"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90F6D">
      <w:rPr>
        <w:color w:val="999999"/>
        <w:sz w:val="20"/>
        <w:szCs w:val="20"/>
      </w:rPr>
      <w:t>33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90F6D">
      <w:rPr>
        <w:color w:val="999999"/>
        <w:sz w:val="20"/>
        <w:szCs w:val="20"/>
      </w:rPr>
      <w:t>33</w:t>
    </w:r>
    <w:r w:rsidR="002B3BB9" w:rsidRPr="00851382">
      <w:rPr>
        <w:color w:val="999999"/>
        <w:sz w:val="20"/>
        <w:szCs w:val="20"/>
      </w:rPr>
      <w:fldChar w:fldCharType="end"/>
    </w:r>
  </w:p>
  <w:p w14:paraId="25A804F7" w14:textId="77777777" w:rsidR="002B3BB9" w:rsidRDefault="002B3BB9"/>
  <w:p w14:paraId="39D344D5"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DC73" w14:textId="06BEACE4" w:rsidR="002B3BB9" w:rsidRDefault="004F724E">
    <w:pPr>
      <w:pStyle w:val="Antet"/>
      <w:tabs>
        <w:tab w:val="clear" w:pos="4536"/>
        <w:tab w:val="clear" w:pos="9072"/>
        <w:tab w:val="left" w:pos="6473"/>
      </w:tabs>
    </w:pPr>
    <w:r>
      <w:pict w14:anchorId="678C26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7169" type="#_x0000_t136" style="position:absolute;margin-left:0;margin-top:0;width:583.65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4F6CB6">
      <w:rPr>
        <w:lang w:val="en-US" w:eastAsia="en-US"/>
      </w:rPr>
      <w:drawing>
        <wp:anchor distT="0" distB="0" distL="114300" distR="114300" simplePos="0" relativeHeight="251652096" behindDoc="0" locked="0" layoutInCell="1" allowOverlap="1" wp14:anchorId="47CA24CD" wp14:editId="30F2B84C">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4F6CB6">
      <w:rPr>
        <w:lang w:val="en-US" w:eastAsia="en-US"/>
      </w:rPr>
      <w:drawing>
        <wp:anchor distT="0" distB="0" distL="114300" distR="114300" simplePos="0" relativeHeight="251653120" behindDoc="0" locked="0" layoutInCell="1" allowOverlap="1" wp14:anchorId="6A94FDB2" wp14:editId="70D5777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4F6CB6">
      <w:rPr>
        <w:lang w:val="en-US" w:eastAsia="en-US"/>
      </w:rPr>
      <w:drawing>
        <wp:anchor distT="0" distB="0" distL="114300" distR="114300" simplePos="0" relativeHeight="251654144" behindDoc="0" locked="0" layoutInCell="1" allowOverlap="1" wp14:anchorId="48542BD4" wp14:editId="60222E9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59D8"/>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FB208B"/>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157A01"/>
    <w:multiLevelType w:val="hybridMultilevel"/>
    <w:tmpl w:val="A0B858FA"/>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C316E75"/>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C8797A"/>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8E26CA"/>
    <w:multiLevelType w:val="hybridMultilevel"/>
    <w:tmpl w:val="B34862E8"/>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68710B"/>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6D05733"/>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6D80549"/>
    <w:multiLevelType w:val="hybridMultilevel"/>
    <w:tmpl w:val="023870AC"/>
    <w:lvl w:ilvl="0" w:tplc="ED825AA6">
      <w:start w:val="1"/>
      <w:numFmt w:val="lowerLetter"/>
      <w:lvlText w:val="%1)"/>
      <w:lvlJc w:val="left"/>
      <w:pPr>
        <w:ind w:left="1069" w:hanging="360"/>
      </w:pPr>
      <w:rPr>
        <w:b w:val="0"/>
        <w:bCs w:val="0"/>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ind w:left="3229" w:hanging="360"/>
      </w:pPr>
    </w:lvl>
    <w:lvl w:ilvl="4" w:tplc="08090019">
      <w:start w:val="1"/>
      <w:numFmt w:val="lowerLetter"/>
      <w:lvlText w:val="%5."/>
      <w:lvlJc w:val="left"/>
      <w:pPr>
        <w:ind w:left="3949" w:hanging="360"/>
      </w:pPr>
    </w:lvl>
    <w:lvl w:ilvl="5" w:tplc="0809001B">
      <w:start w:val="1"/>
      <w:numFmt w:val="lowerRoman"/>
      <w:lvlText w:val="%6."/>
      <w:lvlJc w:val="right"/>
      <w:pPr>
        <w:ind w:left="4669" w:hanging="180"/>
      </w:pPr>
    </w:lvl>
    <w:lvl w:ilvl="6" w:tplc="0809000F">
      <w:start w:val="1"/>
      <w:numFmt w:val="decimal"/>
      <w:lvlText w:val="%7."/>
      <w:lvlJc w:val="left"/>
      <w:pPr>
        <w:ind w:left="5389" w:hanging="360"/>
      </w:pPr>
    </w:lvl>
    <w:lvl w:ilvl="7" w:tplc="08090019">
      <w:start w:val="1"/>
      <w:numFmt w:val="lowerLetter"/>
      <w:lvlText w:val="%8."/>
      <w:lvlJc w:val="left"/>
      <w:pPr>
        <w:ind w:left="6109" w:hanging="360"/>
      </w:pPr>
    </w:lvl>
    <w:lvl w:ilvl="8" w:tplc="0809001B">
      <w:start w:val="1"/>
      <w:numFmt w:val="lowerRoman"/>
      <w:lvlText w:val="%9."/>
      <w:lvlJc w:val="right"/>
      <w:pPr>
        <w:ind w:left="6829" w:hanging="180"/>
      </w:pPr>
    </w:lvl>
  </w:abstractNum>
  <w:abstractNum w:abstractNumId="11" w15:restartNumberingAfterBreak="0">
    <w:nsid w:val="197C6E93"/>
    <w:multiLevelType w:val="hybridMultilevel"/>
    <w:tmpl w:val="A55E9D5A"/>
    <w:lvl w:ilvl="0" w:tplc="04EC1C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B135E1"/>
    <w:multiLevelType w:val="hybridMultilevel"/>
    <w:tmpl w:val="6D0AA9F4"/>
    <w:lvl w:ilvl="0" w:tplc="0409000D">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1C326500"/>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CBF72ED"/>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1D103851"/>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D9E79F9"/>
    <w:multiLevelType w:val="hybridMultilevel"/>
    <w:tmpl w:val="FDF2C77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1376C54"/>
    <w:multiLevelType w:val="hybridMultilevel"/>
    <w:tmpl w:val="8EDC0CD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16D7858"/>
    <w:multiLevelType w:val="hybridMultilevel"/>
    <w:tmpl w:val="42D8E72E"/>
    <w:lvl w:ilvl="0" w:tplc="0E2C290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2" w15:restartNumberingAfterBreak="0">
    <w:nsid w:val="23E9658A"/>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7D97733"/>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B117739"/>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EFA6AFD"/>
    <w:multiLevelType w:val="hybridMultilevel"/>
    <w:tmpl w:val="E544204C"/>
    <w:lvl w:ilvl="0" w:tplc="87A0AE00">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304B7852"/>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17F04E1"/>
    <w:multiLevelType w:val="hybridMultilevel"/>
    <w:tmpl w:val="7EF2746E"/>
    <w:lvl w:ilvl="0" w:tplc="4F1C6FDA">
      <w:start w:val="2"/>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614DE8"/>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EF0E34"/>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BA117CD"/>
    <w:multiLevelType w:val="hybridMultilevel"/>
    <w:tmpl w:val="9C2234F8"/>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1377749"/>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A86C3C"/>
    <w:multiLevelType w:val="hybridMultilevel"/>
    <w:tmpl w:val="07E2D24E"/>
    <w:lvl w:ilvl="0" w:tplc="D95633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2AF5B44"/>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7C03A35"/>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8C25806"/>
    <w:multiLevelType w:val="hybridMultilevel"/>
    <w:tmpl w:val="C06A50B6"/>
    <w:lvl w:ilvl="0" w:tplc="CAA6C1C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5E5D6E55"/>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9" w15:restartNumberingAfterBreak="0">
    <w:nsid w:val="63BB3835"/>
    <w:multiLevelType w:val="hybridMultilevel"/>
    <w:tmpl w:val="1D6E8F04"/>
    <w:lvl w:ilvl="0" w:tplc="04090017">
      <w:start w:val="1"/>
      <w:numFmt w:val="lowerLetter"/>
      <w:lvlText w:val="%1)"/>
      <w:lvlJc w:val="left"/>
      <w:pPr>
        <w:ind w:left="1069" w:hanging="360"/>
      </w:p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50" w15:restartNumberingAfterBreak="0">
    <w:nsid w:val="63C41143"/>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5634EE2"/>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069" w:hanging="360"/>
      </w:pPr>
      <w:rPr>
        <w:rFonts w:ascii="Calibri" w:eastAsia="Times New Roman" w:hAnsi="Calibri" w:cs="Calibr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3" w15:restartNumberingAfterBreak="0">
    <w:nsid w:val="6AC43B0F"/>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CB64C03"/>
    <w:multiLevelType w:val="hybridMultilevel"/>
    <w:tmpl w:val="48E4DAE2"/>
    <w:lvl w:ilvl="0" w:tplc="B9382C3E">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70402395"/>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069" w:hanging="360"/>
      </w:pPr>
      <w:rPr>
        <w:rFonts w:ascii="Calibri" w:eastAsia="Times New Roman" w:hAnsi="Calibri" w:cs="Calibr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600302B"/>
    <w:multiLevelType w:val="hybridMultilevel"/>
    <w:tmpl w:val="06623658"/>
    <w:lvl w:ilvl="0" w:tplc="2FF0883A">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6795DD5"/>
    <w:multiLevelType w:val="hybridMultilevel"/>
    <w:tmpl w:val="FE1AC0EE"/>
    <w:lvl w:ilvl="0" w:tplc="7286F892">
      <w:start w:val="1"/>
      <w:numFmt w:val="lowerLetter"/>
      <w:lvlText w:val="%1)"/>
      <w:lvlJc w:val="left"/>
      <w:pPr>
        <w:ind w:left="1069" w:hanging="360"/>
      </w:pPr>
      <w:rPr>
        <w:rFonts w:ascii="Calibri" w:eastAsia="Times New Roman" w:hAnsi="Calibri" w:cs="Calibri"/>
      </w:rPr>
    </w:lvl>
    <w:lvl w:ilvl="1" w:tplc="04180019" w:tentative="1">
      <w:start w:val="1"/>
      <w:numFmt w:val="lowerLetter"/>
      <w:lvlText w:val="%2."/>
      <w:lvlJc w:val="left"/>
      <w:pPr>
        <w:ind w:left="1069" w:hanging="360"/>
      </w:pPr>
    </w:lvl>
    <w:lvl w:ilvl="2" w:tplc="0418001B" w:tentative="1">
      <w:start w:val="1"/>
      <w:numFmt w:val="lowerRoman"/>
      <w:lvlText w:val="%3."/>
      <w:lvlJc w:val="right"/>
      <w:pPr>
        <w:ind w:left="1789" w:hanging="180"/>
      </w:pPr>
    </w:lvl>
    <w:lvl w:ilvl="3" w:tplc="0418000F" w:tentative="1">
      <w:start w:val="1"/>
      <w:numFmt w:val="decimal"/>
      <w:lvlText w:val="%4."/>
      <w:lvlJc w:val="left"/>
      <w:pPr>
        <w:ind w:left="2509" w:hanging="360"/>
      </w:pPr>
    </w:lvl>
    <w:lvl w:ilvl="4" w:tplc="04180019" w:tentative="1">
      <w:start w:val="1"/>
      <w:numFmt w:val="lowerLetter"/>
      <w:lvlText w:val="%5."/>
      <w:lvlJc w:val="left"/>
      <w:pPr>
        <w:ind w:left="3229" w:hanging="360"/>
      </w:pPr>
    </w:lvl>
    <w:lvl w:ilvl="5" w:tplc="0418001B" w:tentative="1">
      <w:start w:val="1"/>
      <w:numFmt w:val="lowerRoman"/>
      <w:lvlText w:val="%6."/>
      <w:lvlJc w:val="right"/>
      <w:pPr>
        <w:ind w:left="3949" w:hanging="180"/>
      </w:pPr>
    </w:lvl>
    <w:lvl w:ilvl="6" w:tplc="0418000F" w:tentative="1">
      <w:start w:val="1"/>
      <w:numFmt w:val="decimal"/>
      <w:lvlText w:val="%7."/>
      <w:lvlJc w:val="left"/>
      <w:pPr>
        <w:ind w:left="4669" w:hanging="360"/>
      </w:pPr>
    </w:lvl>
    <w:lvl w:ilvl="7" w:tplc="04180019" w:tentative="1">
      <w:start w:val="1"/>
      <w:numFmt w:val="lowerLetter"/>
      <w:lvlText w:val="%8."/>
      <w:lvlJc w:val="left"/>
      <w:pPr>
        <w:ind w:left="5389" w:hanging="360"/>
      </w:pPr>
    </w:lvl>
    <w:lvl w:ilvl="8" w:tplc="0418001B" w:tentative="1">
      <w:start w:val="1"/>
      <w:numFmt w:val="lowerRoman"/>
      <w:lvlText w:val="%9."/>
      <w:lvlJc w:val="right"/>
      <w:pPr>
        <w:ind w:left="6109" w:hanging="180"/>
      </w:pPr>
    </w:lvl>
  </w:abstractNum>
  <w:abstractNum w:abstractNumId="62" w15:restartNumberingAfterBreak="0">
    <w:nsid w:val="77EC714C"/>
    <w:multiLevelType w:val="hybridMultilevel"/>
    <w:tmpl w:val="E07CB2B2"/>
    <w:lvl w:ilvl="0" w:tplc="35D0FD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ADB6A2B"/>
    <w:multiLevelType w:val="hybridMultilevel"/>
    <w:tmpl w:val="DC042EC6"/>
    <w:lvl w:ilvl="0" w:tplc="BCB04680">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4" w15:restartNumberingAfterBreak="0">
    <w:nsid w:val="7AE025B5"/>
    <w:multiLevelType w:val="hybridMultilevel"/>
    <w:tmpl w:val="98404B62"/>
    <w:lvl w:ilvl="0" w:tplc="653E8762">
      <w:start w:val="1"/>
      <w:numFmt w:val="decimal"/>
      <w:lvlText w:val="(%1)"/>
      <w:lvlJc w:val="left"/>
      <w:pPr>
        <w:ind w:left="360" w:hanging="360"/>
      </w:pPr>
      <w:rPr>
        <w:rFonts w:ascii="Calibri" w:eastAsia="Times New Roman" w:hAnsi="Calibri" w:cs="Calibri"/>
        <w:color w:val="auto"/>
        <w:sz w:val="22"/>
      </w:rPr>
    </w:lvl>
    <w:lvl w:ilvl="1" w:tplc="52446B8E">
      <w:start w:val="1"/>
      <w:numFmt w:val="lowerLetter"/>
      <w:lvlText w:val="%2)"/>
      <w:lvlJc w:val="left"/>
      <w:pPr>
        <w:ind w:left="1098" w:hanging="37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D267CA1"/>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7"/>
  </w:num>
  <w:num w:numId="3">
    <w:abstractNumId w:val="64"/>
  </w:num>
  <w:num w:numId="4">
    <w:abstractNumId w:val="37"/>
  </w:num>
  <w:num w:numId="5">
    <w:abstractNumId w:val="52"/>
  </w:num>
  <w:num w:numId="6">
    <w:abstractNumId w:val="57"/>
  </w:num>
  <w:num w:numId="7">
    <w:abstractNumId w:val="26"/>
  </w:num>
  <w:num w:numId="8">
    <w:abstractNumId w:val="58"/>
  </w:num>
  <w:num w:numId="9">
    <w:abstractNumId w:val="12"/>
  </w:num>
  <w:num w:numId="10">
    <w:abstractNumId w:val="17"/>
  </w:num>
  <w:num w:numId="11">
    <w:abstractNumId w:val="18"/>
  </w:num>
  <w:num w:numId="12">
    <w:abstractNumId w:val="40"/>
  </w:num>
  <w:num w:numId="13">
    <w:abstractNumId w:val="29"/>
  </w:num>
  <w:num w:numId="14">
    <w:abstractNumId w:val="20"/>
  </w:num>
  <w:num w:numId="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2"/>
  </w:num>
  <w:num w:numId="18">
    <w:abstractNumId w:val="11"/>
  </w:num>
  <w:num w:numId="19">
    <w:abstractNumId w:val="43"/>
  </w:num>
  <w:num w:numId="20">
    <w:abstractNumId w:val="44"/>
  </w:num>
  <w:num w:numId="21">
    <w:abstractNumId w:val="54"/>
  </w:num>
  <w:num w:numId="22">
    <w:abstractNumId w:val="34"/>
  </w:num>
  <w:num w:numId="23">
    <w:abstractNumId w:val="46"/>
  </w:num>
  <w:num w:numId="24">
    <w:abstractNumId w:val="15"/>
  </w:num>
  <w:num w:numId="25">
    <w:abstractNumId w:val="59"/>
  </w:num>
  <w:num w:numId="26">
    <w:abstractNumId w:val="21"/>
  </w:num>
  <w:num w:numId="27">
    <w:abstractNumId w:val="32"/>
  </w:num>
  <w:num w:numId="28">
    <w:abstractNumId w:val="31"/>
  </w:num>
  <w:num w:numId="29">
    <w:abstractNumId w:val="48"/>
  </w:num>
  <w:num w:numId="30">
    <w:abstractNumId w:val="45"/>
  </w:num>
  <w:num w:numId="31">
    <w:abstractNumId w:val="38"/>
  </w:num>
  <w:num w:numId="32">
    <w:abstractNumId w:val="23"/>
  </w:num>
  <w:num w:numId="33">
    <w:abstractNumId w:val="33"/>
  </w:num>
  <w:num w:numId="34">
    <w:abstractNumId w:val="55"/>
  </w:num>
  <w:num w:numId="35">
    <w:abstractNumId w:val="28"/>
  </w:num>
  <w:num w:numId="36">
    <w:abstractNumId w:val="53"/>
  </w:num>
  <w:num w:numId="37">
    <w:abstractNumId w:val="47"/>
  </w:num>
  <w:num w:numId="38">
    <w:abstractNumId w:val="42"/>
  </w:num>
  <w:num w:numId="39">
    <w:abstractNumId w:val="51"/>
  </w:num>
  <w:num w:numId="40">
    <w:abstractNumId w:val="65"/>
  </w:num>
  <w:num w:numId="41">
    <w:abstractNumId w:val="1"/>
  </w:num>
  <w:num w:numId="42">
    <w:abstractNumId w:val="8"/>
  </w:num>
  <w:num w:numId="43">
    <w:abstractNumId w:val="50"/>
  </w:num>
  <w:num w:numId="44">
    <w:abstractNumId w:val="25"/>
  </w:num>
  <w:num w:numId="45">
    <w:abstractNumId w:val="56"/>
  </w:num>
  <w:num w:numId="46">
    <w:abstractNumId w:val="0"/>
  </w:num>
  <w:num w:numId="47">
    <w:abstractNumId w:val="13"/>
  </w:num>
  <w:num w:numId="48">
    <w:abstractNumId w:val="35"/>
  </w:num>
  <w:num w:numId="49">
    <w:abstractNumId w:val="22"/>
  </w:num>
  <w:num w:numId="50">
    <w:abstractNumId w:val="16"/>
  </w:num>
  <w:num w:numId="51">
    <w:abstractNumId w:val="30"/>
  </w:num>
  <w:num w:numId="52">
    <w:abstractNumId w:val="3"/>
  </w:num>
  <w:num w:numId="53">
    <w:abstractNumId w:val="9"/>
  </w:num>
  <w:num w:numId="54">
    <w:abstractNumId w:val="4"/>
  </w:num>
  <w:num w:numId="55">
    <w:abstractNumId w:val="14"/>
  </w:num>
  <w:num w:numId="56">
    <w:abstractNumId w:val="24"/>
  </w:num>
  <w:num w:numId="57">
    <w:abstractNumId w:val="39"/>
  </w:num>
  <w:num w:numId="58">
    <w:abstractNumId w:val="27"/>
  </w:num>
  <w:num w:numId="59">
    <w:abstractNumId w:val="19"/>
  </w:num>
  <w:num w:numId="60">
    <w:abstractNumId w:val="61"/>
  </w:num>
  <w:num w:numId="61">
    <w:abstractNumId w:val="41"/>
  </w:num>
  <w:num w:numId="62">
    <w:abstractNumId w:val="49"/>
  </w:num>
  <w:num w:numId="63">
    <w:abstractNumId w:val="36"/>
  </w:num>
  <w:num w:numId="64">
    <w:abstractNumId w:val="5"/>
  </w:num>
  <w:num w:numId="65">
    <w:abstractNumId w:val="2"/>
  </w:num>
  <w:num w:numId="66">
    <w:abstractNumId w:val="6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87669"/>
    <w:rsid w:val="0009018B"/>
    <w:rsid w:val="00094830"/>
    <w:rsid w:val="000B1B31"/>
    <w:rsid w:val="000C2AAE"/>
    <w:rsid w:val="000D7907"/>
    <w:rsid w:val="000E18B4"/>
    <w:rsid w:val="001161EE"/>
    <w:rsid w:val="001175F2"/>
    <w:rsid w:val="001357F6"/>
    <w:rsid w:val="0014109C"/>
    <w:rsid w:val="00144BFD"/>
    <w:rsid w:val="00164BF8"/>
    <w:rsid w:val="001A600F"/>
    <w:rsid w:val="001E47EA"/>
    <w:rsid w:val="002072C5"/>
    <w:rsid w:val="00265B72"/>
    <w:rsid w:val="002B3BB9"/>
    <w:rsid w:val="002E07E9"/>
    <w:rsid w:val="002E5D71"/>
    <w:rsid w:val="002F1246"/>
    <w:rsid w:val="00314A1F"/>
    <w:rsid w:val="00351F71"/>
    <w:rsid w:val="00376CFE"/>
    <w:rsid w:val="00390F6D"/>
    <w:rsid w:val="00392435"/>
    <w:rsid w:val="003A1982"/>
    <w:rsid w:val="003E2E03"/>
    <w:rsid w:val="00412277"/>
    <w:rsid w:val="00471ED1"/>
    <w:rsid w:val="00474F02"/>
    <w:rsid w:val="0047757D"/>
    <w:rsid w:val="004B77D0"/>
    <w:rsid w:val="004C2AD2"/>
    <w:rsid w:val="004E79CB"/>
    <w:rsid w:val="004F6CB6"/>
    <w:rsid w:val="004F724E"/>
    <w:rsid w:val="00523BEA"/>
    <w:rsid w:val="005945F9"/>
    <w:rsid w:val="005A6B00"/>
    <w:rsid w:val="005B016A"/>
    <w:rsid w:val="005C0866"/>
    <w:rsid w:val="005C21C9"/>
    <w:rsid w:val="005C7AFF"/>
    <w:rsid w:val="005E7C44"/>
    <w:rsid w:val="00611828"/>
    <w:rsid w:val="00613B28"/>
    <w:rsid w:val="006324E4"/>
    <w:rsid w:val="00643AC4"/>
    <w:rsid w:val="006613B0"/>
    <w:rsid w:val="006703C1"/>
    <w:rsid w:val="0069529C"/>
    <w:rsid w:val="006B79B9"/>
    <w:rsid w:val="00710FE0"/>
    <w:rsid w:val="007209E0"/>
    <w:rsid w:val="0072370E"/>
    <w:rsid w:val="0073067F"/>
    <w:rsid w:val="007352C8"/>
    <w:rsid w:val="00754551"/>
    <w:rsid w:val="0077369A"/>
    <w:rsid w:val="007A69A6"/>
    <w:rsid w:val="007C403D"/>
    <w:rsid w:val="007D3862"/>
    <w:rsid w:val="00851382"/>
    <w:rsid w:val="00861E4C"/>
    <w:rsid w:val="008754A2"/>
    <w:rsid w:val="0088290B"/>
    <w:rsid w:val="008A5216"/>
    <w:rsid w:val="008C26CE"/>
    <w:rsid w:val="008E7688"/>
    <w:rsid w:val="00936CF8"/>
    <w:rsid w:val="0095716B"/>
    <w:rsid w:val="009B3351"/>
    <w:rsid w:val="009D2DB2"/>
    <w:rsid w:val="009D7599"/>
    <w:rsid w:val="009F640F"/>
    <w:rsid w:val="009F711B"/>
    <w:rsid w:val="00A70C6D"/>
    <w:rsid w:val="00A96887"/>
    <w:rsid w:val="00AC4479"/>
    <w:rsid w:val="00AD261C"/>
    <w:rsid w:val="00AD517A"/>
    <w:rsid w:val="00AE42B1"/>
    <w:rsid w:val="00AE4990"/>
    <w:rsid w:val="00AE7F44"/>
    <w:rsid w:val="00B15233"/>
    <w:rsid w:val="00B70411"/>
    <w:rsid w:val="00B824D7"/>
    <w:rsid w:val="00B84625"/>
    <w:rsid w:val="00BA79EF"/>
    <w:rsid w:val="00BB0135"/>
    <w:rsid w:val="00BD2454"/>
    <w:rsid w:val="00BD3175"/>
    <w:rsid w:val="00BE03F0"/>
    <w:rsid w:val="00BF63D4"/>
    <w:rsid w:val="00C05C7A"/>
    <w:rsid w:val="00C46F48"/>
    <w:rsid w:val="00C82709"/>
    <w:rsid w:val="00C82AD1"/>
    <w:rsid w:val="00C916A3"/>
    <w:rsid w:val="00C93B41"/>
    <w:rsid w:val="00CB61FA"/>
    <w:rsid w:val="00CB7219"/>
    <w:rsid w:val="00CC6C98"/>
    <w:rsid w:val="00CD1B67"/>
    <w:rsid w:val="00D01958"/>
    <w:rsid w:val="00D22014"/>
    <w:rsid w:val="00D31323"/>
    <w:rsid w:val="00D368D4"/>
    <w:rsid w:val="00D41991"/>
    <w:rsid w:val="00D94812"/>
    <w:rsid w:val="00D96085"/>
    <w:rsid w:val="00DC12B3"/>
    <w:rsid w:val="00DD113C"/>
    <w:rsid w:val="00DE4F6D"/>
    <w:rsid w:val="00E32BBC"/>
    <w:rsid w:val="00E3422F"/>
    <w:rsid w:val="00E35501"/>
    <w:rsid w:val="00E57E35"/>
    <w:rsid w:val="00E703E4"/>
    <w:rsid w:val="00E753B1"/>
    <w:rsid w:val="00E92025"/>
    <w:rsid w:val="00EB4A22"/>
    <w:rsid w:val="00ED5174"/>
    <w:rsid w:val="00EF6CD7"/>
    <w:rsid w:val="00F12E7F"/>
    <w:rsid w:val="00F145B6"/>
    <w:rsid w:val="00F167CD"/>
    <w:rsid w:val="00F206AC"/>
    <w:rsid w:val="00F71706"/>
    <w:rsid w:val="00F84A7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2"/>
    <o:shapelayout v:ext="edit">
      <o:idmap v:ext="edit" data="1"/>
    </o:shapelayout>
  </w:shapeDefaults>
  <w:decimalSymbol w:val="."/>
  <w:listSeparator w:val=","/>
  <w14:docId w14:val="42425E66"/>
  <w15:chartTrackingRefBased/>
  <w15:docId w15:val="{1A01D709-9530-44E7-9AEC-2800ABAD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Vari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numbering" w:customStyle="1" w:styleId="ART">
    <w:name w:val="ART."/>
    <w:basedOn w:val="FrListare"/>
    <w:uiPriority w:val="99"/>
    <w:rsid w:val="0072370E"/>
    <w:pPr>
      <w:numPr>
        <w:numId w:val="33"/>
      </w:numPr>
    </w:pPr>
  </w:style>
  <w:style w:type="paragraph" w:customStyle="1" w:styleId="Articol">
    <w:name w:val="Articol"/>
    <w:basedOn w:val="Listparagraf"/>
    <w:qFormat/>
    <w:rsid w:val="0072370E"/>
    <w:pPr>
      <w:spacing w:before="240" w:after="40" w:line="240" w:lineRule="auto"/>
      <w:ind w:left="1440" w:hanging="360"/>
      <w:contextualSpacing w:val="0"/>
      <w:jc w:val="both"/>
    </w:pPr>
    <w:rPr>
      <w:b/>
      <w:iCs/>
      <w:sz w:val="20"/>
      <w:szCs w:val="24"/>
      <w:lang w:val="ro-RO" w:eastAsia="sk-SK"/>
    </w:rPr>
  </w:style>
  <w:style w:type="paragraph" w:customStyle="1" w:styleId="Alineat-lit">
    <w:name w:val="Alineat-lit"/>
    <w:basedOn w:val="Alineat"/>
    <w:qFormat/>
    <w:rsid w:val="0072370E"/>
    <w:pPr>
      <w:numPr>
        <w:ilvl w:val="0"/>
      </w:numPr>
      <w:spacing w:before="0" w:after="0" w:line="240" w:lineRule="auto"/>
      <w:ind w:left="1134" w:hanging="454"/>
      <w:contextualSpacing w:val="0"/>
      <w:jc w:val="both"/>
    </w:pPr>
    <w:rPr>
      <w:iCs/>
      <w:sz w:val="20"/>
      <w:szCs w:val="24"/>
      <w:lang w:eastAsia="sk-SK"/>
    </w:rPr>
  </w:style>
  <w:style w:type="paragraph" w:customStyle="1" w:styleId="Alineat-list">
    <w:name w:val="Alineat-list"/>
    <w:basedOn w:val="Alineat-lit"/>
    <w:qFormat/>
    <w:rsid w:val="0072370E"/>
    <w:pPr>
      <w:ind w:left="5040" w:hanging="360"/>
    </w:pPr>
  </w:style>
  <w:style w:type="character" w:styleId="MeniuneNerezolvat">
    <w:name w:val="Unresolved Mention"/>
    <w:uiPriority w:val="99"/>
    <w:semiHidden/>
    <w:unhideWhenUsed/>
    <w:rsid w:val="00BF63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adrcentru.ro" TargetMode="External"/><Relationship Id="rId13" Type="http://schemas.openxmlformats.org/officeDocument/2006/relationships/hyperlink" Target="http://www.fonduri-ue.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office@adrcentru.r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http://www.adrcentru.ro" TargetMode="External"/><Relationship Id="rId23" Type="http://schemas.openxmlformats.org/officeDocument/2006/relationships/theme" Target="theme/theme1.xml"/><Relationship Id="rId10" Type="http://schemas.openxmlformats.org/officeDocument/2006/relationships/hyperlink" Target="https://legislatie.just.ro/Public/DetaliiDocumentAfis/15577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http://www.regiocentru.ro"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F909-0A43-4EC8-A447-351454174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36</Pages>
  <Words>14923</Words>
  <Characters>93502</Characters>
  <Application>Microsoft Office Word</Application>
  <DocSecurity>0</DocSecurity>
  <Lines>779</Lines>
  <Paragraphs>216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108209</CharactersWithSpaces>
  <SharedDoc>false</SharedDoc>
  <HLinks>
    <vt:vector size="60" baseType="variant">
      <vt:variant>
        <vt:i4>65546</vt:i4>
      </vt:variant>
      <vt:variant>
        <vt:i4>21</vt:i4>
      </vt:variant>
      <vt:variant>
        <vt:i4>0</vt:i4>
      </vt:variant>
      <vt:variant>
        <vt:i4>5</vt:i4>
      </vt:variant>
      <vt:variant>
        <vt:lpwstr>http://www.adrcentru.ro/</vt:lpwstr>
      </vt:variant>
      <vt:variant>
        <vt:lpwstr/>
      </vt:variant>
      <vt:variant>
        <vt:i4>6815842</vt:i4>
      </vt:variant>
      <vt:variant>
        <vt:i4>18</vt:i4>
      </vt:variant>
      <vt:variant>
        <vt:i4>0</vt:i4>
      </vt:variant>
      <vt:variant>
        <vt:i4>5</vt:i4>
      </vt:variant>
      <vt:variant>
        <vt:lpwstr>http://www.regiocentru.ro/</vt:lpwstr>
      </vt:variant>
      <vt:variant>
        <vt:lpwstr/>
      </vt:variant>
      <vt:variant>
        <vt:i4>720915</vt:i4>
      </vt:variant>
      <vt:variant>
        <vt:i4>15</vt:i4>
      </vt:variant>
      <vt:variant>
        <vt:i4>0</vt:i4>
      </vt:variant>
      <vt:variant>
        <vt:i4>5</vt:i4>
      </vt:variant>
      <vt:variant>
        <vt:lpwstr>http://www.fonduri-ue.ro/</vt:lpwstr>
      </vt:variant>
      <vt:variant>
        <vt:lpwstr/>
      </vt:variant>
      <vt:variant>
        <vt:i4>1179685</vt:i4>
      </vt:variant>
      <vt:variant>
        <vt:i4>12</vt:i4>
      </vt:variant>
      <vt:variant>
        <vt:i4>0</vt:i4>
      </vt:variant>
      <vt:variant>
        <vt:i4>5</vt:i4>
      </vt:variant>
      <vt:variant>
        <vt:lpwstr>mailto:office@adrcentru.ro</vt:lpwstr>
      </vt:variant>
      <vt:variant>
        <vt:lpwstr/>
      </vt:variant>
      <vt:variant>
        <vt:i4>8257645</vt:i4>
      </vt:variant>
      <vt:variant>
        <vt:i4>9</vt:i4>
      </vt:variant>
      <vt:variant>
        <vt:i4>0</vt:i4>
      </vt:variant>
      <vt:variant>
        <vt:i4>5</vt:i4>
      </vt:variant>
      <vt:variant>
        <vt:lpwstr>javascript:</vt:lpwstr>
      </vt:variant>
      <vt:variant>
        <vt:lpwstr/>
      </vt:variant>
      <vt:variant>
        <vt:i4>1048576</vt:i4>
      </vt:variant>
      <vt:variant>
        <vt:i4>6</vt:i4>
      </vt:variant>
      <vt:variant>
        <vt:i4>0</vt:i4>
      </vt:variant>
      <vt:variant>
        <vt:i4>5</vt:i4>
      </vt:variant>
      <vt:variant>
        <vt:lpwstr>https://legislatie.just.ro/Public/DetaliiDocumentAfis/155770</vt:lpwstr>
      </vt:variant>
      <vt:variant>
        <vt:lpwstr/>
      </vt:variant>
      <vt:variant>
        <vt:i4>8257645</vt:i4>
      </vt:variant>
      <vt:variant>
        <vt:i4>3</vt:i4>
      </vt:variant>
      <vt:variant>
        <vt:i4>0</vt:i4>
      </vt:variant>
      <vt:variant>
        <vt:i4>5</vt:i4>
      </vt:variant>
      <vt:variant>
        <vt:lpwstr>javascript:</vt:lpwstr>
      </vt:variant>
      <vt:variant>
        <vt:lpwstr/>
      </vt:variant>
      <vt:variant>
        <vt:i4>1179685</vt:i4>
      </vt:variant>
      <vt:variant>
        <vt:i4>0</vt:i4>
      </vt:variant>
      <vt:variant>
        <vt:i4>0</vt:i4>
      </vt:variant>
      <vt:variant>
        <vt:i4>5</vt:i4>
      </vt:variant>
      <vt:variant>
        <vt:lpwstr>mailto:office@adrcentru.ro</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4</cp:revision>
  <cp:lastPrinted>2023-07-07T10:34:00Z</cp:lastPrinted>
  <dcterms:created xsi:type="dcterms:W3CDTF">2023-09-06T09:20:00Z</dcterms:created>
  <dcterms:modified xsi:type="dcterms:W3CDTF">2025-09-23T07:16:00Z</dcterms:modified>
</cp:coreProperties>
</file>